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DD35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土木工程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高起本</w:t>
      </w:r>
      <w:r>
        <w:rPr>
          <w:rFonts w:hint="eastAsia" w:ascii="黑体" w:hAnsi="黑体" w:eastAsia="黑体"/>
          <w:b/>
          <w:bCs/>
          <w:sz w:val="32"/>
          <w:szCs w:val="32"/>
        </w:rPr>
        <w:t>专业人才培养方案</w:t>
      </w:r>
    </w:p>
    <w:p w14:paraId="1E4D5883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</w:rPr>
        <w:t>（专业代码：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081001</w:t>
      </w:r>
      <w:r>
        <w:rPr>
          <w:rFonts w:hint="eastAsia" w:ascii="宋体" w:hAnsi="宋体"/>
          <w:b/>
          <w:sz w:val="24"/>
          <w:szCs w:val="24"/>
        </w:rPr>
        <w:t>）</w:t>
      </w:r>
    </w:p>
    <w:p w14:paraId="43210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2E22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土木工程，专业代码：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081001，学科门类：土木类，办学层次：高起本</w:t>
      </w:r>
    </w:p>
    <w:p w14:paraId="4A74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培养目标</w:t>
      </w:r>
    </w:p>
    <w:p w14:paraId="5924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、智、体、美全面发展，适应现代市场经济需求，掌握土木工程学科的基本原理和基本知识，具备较强的实践能力，毕业时取得学历证书和职业资格证书“双证书”，能胜任房屋建筑、道路、桥梁、隧道等各类土木工程的技术与管理工作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的高素质应用型、复合型、创新创业型人才。</w:t>
      </w:r>
    </w:p>
    <w:p w14:paraId="23B52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、培养要求</w:t>
      </w:r>
    </w:p>
    <w:p w14:paraId="08B3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专业要求</w:t>
      </w:r>
    </w:p>
    <w:p w14:paraId="5CD2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掌握工程经济、项目管理的基本理论和方法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信息科学、工程科学、环境科学的基本知识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数学和力学的基本原理和分析方法；掌握材料的基本性能和选用原则，掌握工程测绘和工程制图的基本原理和方法；掌握工程结构选型、构造、计算原理和设计方法，掌握工程结构CAD和其它软件应用技术，掌握土木工程施工的一般技术、过程、组织和管理以及工程检测和试验基本方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。具有运用所学知识组织设计、施工和解决实际问题的能力。</w:t>
      </w:r>
    </w:p>
    <w:p w14:paraId="51A8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素质要求</w:t>
      </w:r>
    </w:p>
    <w:p w14:paraId="328315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。具有健全的人格和健康的体魄。</w:t>
      </w:r>
    </w:p>
    <w:p w14:paraId="47B90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639B5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6E28A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5年，最长8年</w:t>
      </w:r>
    </w:p>
    <w:p w14:paraId="53F71F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38E8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工程测量、土木工程材料、工程力学、结构力学、混凝土结构基本原理、钢结构设计原理、土木工程施工技术、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土木工程施工组织、建筑电气工程、工程项目管理。</w:t>
      </w:r>
    </w:p>
    <w:p w14:paraId="1F33D5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02AC0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通过多年的师资队伍建设，在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土木工程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专业方面已经形成了年龄、学历、职称等方面结构合理的可持续的学科和学术梯队。该专业现有专职教师 28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未评级16人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博士2人，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，大学本科3人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教学采用线上线下相结合的模式进行，线上教学占总课时的52%，线下教学占总课时的30%。</w:t>
      </w:r>
    </w:p>
    <w:p w14:paraId="3FAA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kern w:val="2"/>
          <w:sz w:val="24"/>
          <w:szCs w:val="24"/>
          <w:lang w:val="en-US" w:eastAsia="zh-CN" w:bidi="ar-SA"/>
        </w:rPr>
        <w:t>校内建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主要建有工程结构实验室、土力学实验室、水力学实验室、工程造价实训室、建筑BIM实训室、智能楼宇实训室、网络综合布线实训室、VR实验室等8个专业实验室及工程力学实验室、建筑材料实验室、工程测量实训室、建筑CAD制图实训室等4个基础实验实训室，另设有检测中心，能完全满足本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专业实验实训课程及专科实践教学需要。</w:t>
      </w:r>
    </w:p>
    <w:p w14:paraId="29BA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595C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106D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2、实践课安排在第九、第十学期完成，实践单位自行安排。</w:t>
      </w:r>
    </w:p>
    <w:p w14:paraId="31C74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3、毕业考试以毕业论文的形式进行，要求内容必须与本专业相关，成绩达到优秀才可授予工学学位。</w:t>
      </w:r>
    </w:p>
    <w:p w14:paraId="02FCE394"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土木工程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高起本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</w:t>
      </w:r>
      <w:r>
        <w:rPr>
          <w:rFonts w:hint="eastAsia" w:ascii="黑体" w:hAnsi="黑体" w:eastAsia="黑体" w:cs="黑体"/>
          <w:b/>
          <w:sz w:val="28"/>
          <w:szCs w:val="28"/>
        </w:rPr>
        <w:t>教学进程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表</w:t>
      </w:r>
    </w:p>
    <w:p w14:paraId="13D85CC1">
      <w:pPr>
        <w:sectPr>
          <w:pgSz w:w="11906" w:h="16838"/>
          <w:pgMar w:top="1015" w:right="675" w:bottom="1860" w:left="6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476" w:type="dxa"/>
        <w:tblInd w:w="-46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568"/>
        <w:gridCol w:w="960"/>
        <w:gridCol w:w="1985"/>
        <w:gridCol w:w="655"/>
        <w:gridCol w:w="890"/>
        <w:gridCol w:w="652"/>
        <w:gridCol w:w="653"/>
        <w:gridCol w:w="650"/>
        <w:gridCol w:w="653"/>
        <w:gridCol w:w="653"/>
        <w:gridCol w:w="588"/>
        <w:gridCol w:w="535"/>
        <w:gridCol w:w="549"/>
        <w:gridCol w:w="525"/>
        <w:gridCol w:w="521"/>
        <w:gridCol w:w="504"/>
        <w:gridCol w:w="470"/>
        <w:gridCol w:w="494"/>
        <w:gridCol w:w="792"/>
        <w:gridCol w:w="660"/>
        <w:gridCol w:w="667"/>
      </w:tblGrid>
      <w:tr w14:paraId="11726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7D3B379C">
            <w:pPr>
              <w:spacing w:before="190" w:line="199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345991AB">
            <w:pPr>
              <w:spacing w:line="218" w:lineRule="auto"/>
              <w:ind w:left="2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类别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4E8616B4">
            <w:pPr>
              <w:pStyle w:val="6"/>
            </w:pPr>
          </w:p>
          <w:p w14:paraId="053FED45">
            <w:pPr>
              <w:spacing w:before="78" w:line="220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04644BD4">
            <w:pPr>
              <w:spacing w:before="190" w:line="199" w:lineRule="auto"/>
              <w:ind w:left="1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40C5076D">
            <w:pPr>
              <w:spacing w:line="219" w:lineRule="auto"/>
              <w:ind w:left="1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代码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vAlign w:val="top"/>
          </w:tcPr>
          <w:p w14:paraId="5AD94842">
            <w:pPr>
              <w:spacing w:before="319" w:line="218" w:lineRule="auto"/>
              <w:ind w:left="5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5F31F8C1">
            <w:pPr>
              <w:spacing w:before="319" w:line="218" w:lineRule="auto"/>
              <w:ind w:left="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890" w:type="dxa"/>
            <w:vMerge w:val="restart"/>
            <w:tcBorders>
              <w:bottom w:val="nil"/>
            </w:tcBorders>
            <w:vAlign w:val="top"/>
          </w:tcPr>
          <w:p w14:paraId="3EEB97A6">
            <w:pPr>
              <w:spacing w:before="319" w:line="218" w:lineRule="auto"/>
              <w:ind w:left="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7447" w:type="dxa"/>
            <w:gridSpan w:val="13"/>
            <w:vAlign w:val="top"/>
          </w:tcPr>
          <w:p w14:paraId="596AD3BB">
            <w:pPr>
              <w:spacing w:before="48" w:line="218" w:lineRule="auto"/>
              <w:ind w:left="28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119" w:type="dxa"/>
            <w:gridSpan w:val="3"/>
            <w:vAlign w:val="top"/>
          </w:tcPr>
          <w:p w14:paraId="59316ECA">
            <w:pPr>
              <w:spacing w:before="48" w:line="218" w:lineRule="auto"/>
              <w:ind w:left="5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58A05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EF4D5CC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 w14:paraId="4F744E0F"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1B7847BA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vAlign w:val="top"/>
          </w:tcPr>
          <w:p w14:paraId="71093AE8">
            <w:pPr>
              <w:pStyle w:val="6"/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1208CF92">
            <w:pPr>
              <w:pStyle w:val="6"/>
            </w:pPr>
          </w:p>
        </w:tc>
        <w:tc>
          <w:tcPr>
            <w:tcW w:w="890" w:type="dxa"/>
            <w:vMerge w:val="continue"/>
            <w:tcBorders>
              <w:top w:val="nil"/>
              <w:bottom w:val="nil"/>
            </w:tcBorders>
            <w:vAlign w:val="top"/>
          </w:tcPr>
          <w:p w14:paraId="71401573">
            <w:pPr>
              <w:pStyle w:val="6"/>
            </w:pPr>
          </w:p>
        </w:tc>
        <w:tc>
          <w:tcPr>
            <w:tcW w:w="652" w:type="dxa"/>
            <w:vMerge w:val="restart"/>
            <w:tcBorders>
              <w:bottom w:val="nil"/>
            </w:tcBorders>
            <w:vAlign w:val="top"/>
          </w:tcPr>
          <w:p w14:paraId="0C573320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76FB11AA">
            <w:pPr>
              <w:spacing w:before="10" w:line="198" w:lineRule="auto"/>
              <w:ind w:left="91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 w14:paraId="6BC25C20">
            <w:pPr>
              <w:spacing w:before="10" w:line="198" w:lineRule="auto"/>
              <w:ind w:left="100" w:righ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3F236EFF">
            <w:pPr>
              <w:spacing w:before="243" w:line="173" w:lineRule="exact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vAlign w:val="top"/>
          </w:tcPr>
          <w:p w14:paraId="1090D549">
            <w:pPr>
              <w:spacing w:before="185" w:line="177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 w14:paraId="3C9F92AC">
            <w:pPr>
              <w:spacing w:before="139" w:line="233" w:lineRule="auto"/>
              <w:ind w:left="1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 w14:paraId="21F0CA04">
            <w:pPr>
              <w:spacing w:before="139" w:line="224" w:lineRule="auto"/>
              <w:ind w:left="1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1D01D71F">
            <w:pPr>
              <w:spacing w:before="139" w:line="232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 w14:paraId="46F06E9D">
            <w:pPr>
              <w:spacing w:before="139" w:line="225" w:lineRule="auto"/>
              <w:ind w:left="1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521" w:type="dxa"/>
            <w:vMerge w:val="restart"/>
            <w:tcBorders>
              <w:bottom w:val="nil"/>
            </w:tcBorders>
            <w:vAlign w:val="top"/>
          </w:tcPr>
          <w:p w14:paraId="045CA9C7">
            <w:pPr>
              <w:spacing w:before="140" w:line="227" w:lineRule="auto"/>
              <w:ind w:left="1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504" w:type="dxa"/>
            <w:vMerge w:val="restart"/>
            <w:tcBorders>
              <w:bottom w:val="nil"/>
            </w:tcBorders>
            <w:vAlign w:val="top"/>
          </w:tcPr>
          <w:p w14:paraId="3B63C2B6">
            <w:pPr>
              <w:spacing w:before="140" w:line="225" w:lineRule="auto"/>
              <w:ind w:left="1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6FD723BA">
            <w:pPr>
              <w:spacing w:before="140" w:line="220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九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5E0244A6">
            <w:pPr>
              <w:spacing w:before="139" w:line="224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十</w:t>
            </w:r>
          </w:p>
        </w:tc>
        <w:tc>
          <w:tcPr>
            <w:tcW w:w="792" w:type="dxa"/>
            <w:vMerge w:val="restart"/>
            <w:tcBorders>
              <w:bottom w:val="nil"/>
            </w:tcBorders>
            <w:vAlign w:val="top"/>
          </w:tcPr>
          <w:p w14:paraId="675D1925">
            <w:pPr>
              <w:spacing w:before="10" w:line="198" w:lineRule="auto"/>
              <w:ind w:left="166" w:right="30" w:hanging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过程性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考核</w:t>
            </w:r>
          </w:p>
        </w:tc>
        <w:tc>
          <w:tcPr>
            <w:tcW w:w="1327" w:type="dxa"/>
            <w:gridSpan w:val="2"/>
            <w:vAlign w:val="top"/>
          </w:tcPr>
          <w:p w14:paraId="4A69DAD0">
            <w:pPr>
              <w:spacing w:before="2" w:line="195" w:lineRule="auto"/>
              <w:ind w:left="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终结性考核</w:t>
            </w:r>
          </w:p>
        </w:tc>
      </w:tr>
      <w:tr w14:paraId="57534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60E39BAE">
            <w:pPr>
              <w:pStyle w:val="6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22781674">
            <w:pPr>
              <w:pStyle w:val="6"/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621A2292">
            <w:pPr>
              <w:pStyle w:val="6"/>
            </w:pPr>
          </w:p>
        </w:tc>
        <w:tc>
          <w:tcPr>
            <w:tcW w:w="1985" w:type="dxa"/>
            <w:vMerge w:val="continue"/>
            <w:tcBorders>
              <w:top w:val="nil"/>
            </w:tcBorders>
            <w:vAlign w:val="top"/>
          </w:tcPr>
          <w:p w14:paraId="63CE64CE">
            <w:pPr>
              <w:pStyle w:val="6"/>
            </w:pPr>
          </w:p>
        </w:tc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64E876EC">
            <w:pPr>
              <w:pStyle w:val="6"/>
            </w:pPr>
          </w:p>
        </w:tc>
        <w:tc>
          <w:tcPr>
            <w:tcW w:w="890" w:type="dxa"/>
            <w:vMerge w:val="continue"/>
            <w:tcBorders>
              <w:top w:val="nil"/>
            </w:tcBorders>
            <w:vAlign w:val="top"/>
          </w:tcPr>
          <w:p w14:paraId="79ED9C42">
            <w:pPr>
              <w:pStyle w:val="6"/>
            </w:pPr>
          </w:p>
        </w:tc>
        <w:tc>
          <w:tcPr>
            <w:tcW w:w="652" w:type="dxa"/>
            <w:vMerge w:val="continue"/>
            <w:tcBorders>
              <w:top w:val="nil"/>
            </w:tcBorders>
            <w:vAlign w:val="top"/>
          </w:tcPr>
          <w:p w14:paraId="77F9B94A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35981CBB">
            <w:pPr>
              <w:pStyle w:val="6"/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 w14:paraId="102FAA06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108957A8">
            <w:pPr>
              <w:pStyle w:val="6"/>
            </w:pPr>
          </w:p>
        </w:tc>
        <w:tc>
          <w:tcPr>
            <w:tcW w:w="653" w:type="dxa"/>
            <w:vMerge w:val="continue"/>
            <w:tcBorders>
              <w:top w:val="nil"/>
            </w:tcBorders>
            <w:vAlign w:val="top"/>
          </w:tcPr>
          <w:p w14:paraId="534E2381">
            <w:pPr>
              <w:pStyle w:val="6"/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 w14:paraId="4EC45C19">
            <w:pPr>
              <w:pStyle w:val="6"/>
            </w:pPr>
          </w:p>
        </w:tc>
        <w:tc>
          <w:tcPr>
            <w:tcW w:w="535" w:type="dxa"/>
            <w:vMerge w:val="continue"/>
            <w:tcBorders>
              <w:top w:val="nil"/>
            </w:tcBorders>
            <w:vAlign w:val="top"/>
          </w:tcPr>
          <w:p w14:paraId="17D52B1D">
            <w:pPr>
              <w:pStyle w:val="6"/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4C8E5E83">
            <w:pPr>
              <w:pStyle w:val="6"/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 w14:paraId="63B0E0DB">
            <w:pPr>
              <w:pStyle w:val="6"/>
            </w:pPr>
          </w:p>
        </w:tc>
        <w:tc>
          <w:tcPr>
            <w:tcW w:w="521" w:type="dxa"/>
            <w:vMerge w:val="continue"/>
            <w:tcBorders>
              <w:top w:val="nil"/>
            </w:tcBorders>
            <w:vAlign w:val="top"/>
          </w:tcPr>
          <w:p w14:paraId="03E588C9">
            <w:pPr>
              <w:pStyle w:val="6"/>
            </w:pPr>
          </w:p>
        </w:tc>
        <w:tc>
          <w:tcPr>
            <w:tcW w:w="504" w:type="dxa"/>
            <w:vMerge w:val="continue"/>
            <w:tcBorders>
              <w:top w:val="nil"/>
            </w:tcBorders>
            <w:vAlign w:val="top"/>
          </w:tcPr>
          <w:p w14:paraId="25F4CCD5">
            <w:pPr>
              <w:pStyle w:val="6"/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4D2AC396">
            <w:pPr>
              <w:pStyle w:val="6"/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5CAE36CB">
            <w:pPr>
              <w:pStyle w:val="6"/>
            </w:pPr>
          </w:p>
        </w:tc>
        <w:tc>
          <w:tcPr>
            <w:tcW w:w="792" w:type="dxa"/>
            <w:vMerge w:val="continue"/>
            <w:tcBorders>
              <w:top w:val="nil"/>
            </w:tcBorders>
            <w:vAlign w:val="top"/>
          </w:tcPr>
          <w:p w14:paraId="233C07BD">
            <w:pPr>
              <w:pStyle w:val="6"/>
            </w:pPr>
          </w:p>
        </w:tc>
        <w:tc>
          <w:tcPr>
            <w:tcW w:w="660" w:type="dxa"/>
            <w:vAlign w:val="top"/>
          </w:tcPr>
          <w:p w14:paraId="239A2372">
            <w:pPr>
              <w:spacing w:before="3" w:line="193" w:lineRule="auto"/>
              <w:ind w:left="1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闭卷</w:t>
            </w:r>
          </w:p>
        </w:tc>
        <w:tc>
          <w:tcPr>
            <w:tcW w:w="667" w:type="dxa"/>
            <w:vAlign w:val="top"/>
          </w:tcPr>
          <w:p w14:paraId="075853F1">
            <w:pPr>
              <w:spacing w:before="3" w:line="193" w:lineRule="auto"/>
              <w:ind w:left="1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开卷</w:t>
            </w:r>
          </w:p>
        </w:tc>
      </w:tr>
      <w:tr w14:paraId="512C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7FACD8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136CE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81447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0B7E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E38F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公共</w:t>
            </w:r>
          </w:p>
          <w:p w14:paraId="56DEA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</w:t>
            </w:r>
          </w:p>
          <w:p w14:paraId="71F5A3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</w:t>
            </w:r>
          </w:p>
        </w:tc>
        <w:tc>
          <w:tcPr>
            <w:tcW w:w="568" w:type="dxa"/>
            <w:vAlign w:val="center"/>
          </w:tcPr>
          <w:p w14:paraId="09EE3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960" w:type="dxa"/>
            <w:vAlign w:val="center"/>
          </w:tcPr>
          <w:p w14:paraId="01CD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8100101</w:t>
            </w:r>
          </w:p>
        </w:tc>
        <w:tc>
          <w:tcPr>
            <w:tcW w:w="1985" w:type="dxa"/>
            <w:vAlign w:val="center"/>
          </w:tcPr>
          <w:p w14:paraId="3CA53E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655" w:type="dxa"/>
            <w:vAlign w:val="center"/>
          </w:tcPr>
          <w:p w14:paraId="427893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7E2D03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72482A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4FFEE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51478F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F87D5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F83BB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596BE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CBF86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798EC3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28367B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2C3D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31C8E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698C23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2046F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2044A0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109CE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0644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508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943A29C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0AA418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960" w:type="dxa"/>
            <w:vAlign w:val="center"/>
          </w:tcPr>
          <w:p w14:paraId="767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8100102</w:t>
            </w:r>
          </w:p>
        </w:tc>
        <w:tc>
          <w:tcPr>
            <w:tcW w:w="1985" w:type="dxa"/>
            <w:vAlign w:val="top"/>
          </w:tcPr>
          <w:p w14:paraId="4ED83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中国近现代史纲要</w:t>
            </w:r>
          </w:p>
        </w:tc>
        <w:tc>
          <w:tcPr>
            <w:tcW w:w="655" w:type="dxa"/>
            <w:vAlign w:val="center"/>
          </w:tcPr>
          <w:p w14:paraId="5C378FD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3FFF9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5852D5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74D44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1B08F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363B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5749D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78154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42F56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1CC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12484E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43ADC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3C3345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6E7434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184EF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4055E0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345257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88162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A247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73E4155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2EEB2D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960" w:type="dxa"/>
            <w:vAlign w:val="center"/>
          </w:tcPr>
          <w:p w14:paraId="7297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8100103</w:t>
            </w:r>
          </w:p>
        </w:tc>
        <w:tc>
          <w:tcPr>
            <w:tcW w:w="1985" w:type="dxa"/>
            <w:vAlign w:val="top"/>
          </w:tcPr>
          <w:p w14:paraId="14ABAD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马克思主义基本原理</w:t>
            </w:r>
          </w:p>
        </w:tc>
        <w:tc>
          <w:tcPr>
            <w:tcW w:w="655" w:type="dxa"/>
            <w:vAlign w:val="center"/>
          </w:tcPr>
          <w:p w14:paraId="73F51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C9507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5C0DEF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BB539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587834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4DE5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6B5EB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A38F5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08A914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9633F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2CE5F3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4EEAE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578E1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37AF2B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44D9A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C25A4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0F1275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11238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E368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3421589D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01843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960" w:type="dxa"/>
            <w:vAlign w:val="center"/>
          </w:tcPr>
          <w:p w14:paraId="1696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8100104</w:t>
            </w:r>
          </w:p>
        </w:tc>
        <w:tc>
          <w:tcPr>
            <w:tcW w:w="1985" w:type="dxa"/>
            <w:vAlign w:val="top"/>
          </w:tcPr>
          <w:p w14:paraId="0738F8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思想道德与法治</w:t>
            </w:r>
          </w:p>
        </w:tc>
        <w:tc>
          <w:tcPr>
            <w:tcW w:w="655" w:type="dxa"/>
            <w:vAlign w:val="center"/>
          </w:tcPr>
          <w:p w14:paraId="5B50B3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5D149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78EB9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216B22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798E55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607F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58AD7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ABACE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FEAE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9775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54CFB3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323FA3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4A0887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4F41EA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38447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4157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3F8B4B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78C6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F06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559F3972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6B22E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960" w:type="dxa"/>
            <w:vAlign w:val="center"/>
          </w:tcPr>
          <w:p w14:paraId="605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8100105</w:t>
            </w:r>
          </w:p>
        </w:tc>
        <w:tc>
          <w:tcPr>
            <w:tcW w:w="1985" w:type="dxa"/>
            <w:vAlign w:val="top"/>
          </w:tcPr>
          <w:p w14:paraId="583F47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655" w:type="dxa"/>
            <w:vAlign w:val="center"/>
          </w:tcPr>
          <w:p w14:paraId="310F90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4AA6AD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2" w:type="dxa"/>
            <w:vAlign w:val="center"/>
          </w:tcPr>
          <w:p w14:paraId="631CD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8D5E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2D14AF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2EDCE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037B6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6C771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1A91B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5EC0BC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top"/>
          </w:tcPr>
          <w:p w14:paraId="520C5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4B50AB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595E2B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392B1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5FA91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52176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6DD396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4EA3D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610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43B2AA67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vAlign w:val="center"/>
          </w:tcPr>
          <w:p w14:paraId="46E1C4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960" w:type="dxa"/>
            <w:vAlign w:val="center"/>
          </w:tcPr>
          <w:p w14:paraId="4C6B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8100106</w:t>
            </w:r>
          </w:p>
        </w:tc>
        <w:tc>
          <w:tcPr>
            <w:tcW w:w="1985" w:type="dxa"/>
            <w:vAlign w:val="top"/>
          </w:tcPr>
          <w:p w14:paraId="692C7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形势与政策</w:t>
            </w:r>
          </w:p>
        </w:tc>
        <w:tc>
          <w:tcPr>
            <w:tcW w:w="655" w:type="dxa"/>
            <w:vAlign w:val="center"/>
          </w:tcPr>
          <w:p w14:paraId="419CC1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1A50A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358A3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4030C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top"/>
          </w:tcPr>
          <w:p w14:paraId="64B3B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9EC2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3" w:type="dxa"/>
            <w:vAlign w:val="center"/>
          </w:tcPr>
          <w:p w14:paraId="184596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88" w:type="dxa"/>
            <w:vAlign w:val="center"/>
          </w:tcPr>
          <w:p w14:paraId="03616B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35" w:type="dxa"/>
            <w:vAlign w:val="center"/>
          </w:tcPr>
          <w:p w14:paraId="192DC9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49" w:type="dxa"/>
            <w:vAlign w:val="center"/>
          </w:tcPr>
          <w:p w14:paraId="7B10F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5" w:type="dxa"/>
            <w:vAlign w:val="top"/>
          </w:tcPr>
          <w:p w14:paraId="5EE9D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21" w:type="dxa"/>
            <w:vAlign w:val="top"/>
          </w:tcPr>
          <w:p w14:paraId="0E6539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04" w:type="dxa"/>
            <w:vAlign w:val="top"/>
          </w:tcPr>
          <w:p w14:paraId="163F54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70" w:type="dxa"/>
            <w:vAlign w:val="top"/>
          </w:tcPr>
          <w:p w14:paraId="3BDD76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61705E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01BE75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62A3F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C7EFE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24F2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58B52AD0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F3C5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E7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8100107</w:t>
            </w:r>
          </w:p>
        </w:tc>
        <w:tc>
          <w:tcPr>
            <w:tcW w:w="1985" w:type="dxa"/>
            <w:vAlign w:val="center"/>
          </w:tcPr>
          <w:p w14:paraId="672BC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655" w:type="dxa"/>
            <w:vAlign w:val="center"/>
          </w:tcPr>
          <w:p w14:paraId="365F01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 w14:paraId="17710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2" w:type="dxa"/>
            <w:vAlign w:val="center"/>
          </w:tcPr>
          <w:p w14:paraId="773AE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vAlign w:val="center"/>
          </w:tcPr>
          <w:p w14:paraId="62559B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1E9188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3608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3B4881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88" w:type="dxa"/>
            <w:vAlign w:val="center"/>
          </w:tcPr>
          <w:p w14:paraId="6AB8A9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DD962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7E11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2899A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26356C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22357C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0AE7D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68170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07B90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31903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2557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6E68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2AED02F0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8E934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44F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8100108</w:t>
            </w:r>
          </w:p>
        </w:tc>
        <w:tc>
          <w:tcPr>
            <w:tcW w:w="1985" w:type="dxa"/>
            <w:vAlign w:val="center"/>
          </w:tcPr>
          <w:p w14:paraId="33DF1C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655" w:type="dxa"/>
            <w:vAlign w:val="center"/>
          </w:tcPr>
          <w:p w14:paraId="6072F9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0B205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78ED92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0D5C2D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5F45B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07E9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1DABCD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0DA12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77646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6699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6DD1FD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02A93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4D777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63B7A4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23A578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6C052C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49E62E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4CD37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169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0584DD03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64F9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238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8100109</w:t>
            </w:r>
          </w:p>
        </w:tc>
        <w:tc>
          <w:tcPr>
            <w:tcW w:w="1985" w:type="dxa"/>
            <w:vAlign w:val="center"/>
          </w:tcPr>
          <w:p w14:paraId="5F173B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655" w:type="dxa"/>
            <w:vAlign w:val="center"/>
          </w:tcPr>
          <w:p w14:paraId="7B206A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370444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1032A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2445E2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61069B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AFFCE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1B9C7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center"/>
          </w:tcPr>
          <w:p w14:paraId="31108C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59BD1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30F660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1C7CF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03732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0955D7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3FB077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5649A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002AAC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67552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63B41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03C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68B0805E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6C69E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50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8100110</w:t>
            </w:r>
          </w:p>
        </w:tc>
        <w:tc>
          <w:tcPr>
            <w:tcW w:w="1985" w:type="dxa"/>
            <w:vAlign w:val="center"/>
          </w:tcPr>
          <w:p w14:paraId="72FD81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655" w:type="dxa"/>
            <w:vAlign w:val="center"/>
          </w:tcPr>
          <w:p w14:paraId="0F6EE0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22909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317A15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033B73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79D625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43822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3" w:type="dxa"/>
            <w:vAlign w:val="center"/>
          </w:tcPr>
          <w:p w14:paraId="5BF730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DF3FA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2777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27575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top"/>
          </w:tcPr>
          <w:p w14:paraId="49122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530990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6AF82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7545F7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center"/>
          </w:tcPr>
          <w:p w14:paraId="706BD9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vAlign w:val="top"/>
          </w:tcPr>
          <w:p w14:paraId="4BE765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top"/>
          </w:tcPr>
          <w:p w14:paraId="730E57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5D5F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2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49A98C8C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ED9D3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361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8100111</w:t>
            </w:r>
          </w:p>
        </w:tc>
        <w:tc>
          <w:tcPr>
            <w:tcW w:w="1985" w:type="dxa"/>
            <w:vAlign w:val="center"/>
          </w:tcPr>
          <w:p w14:paraId="3F78C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大学生心理健康教育</w:t>
            </w:r>
          </w:p>
        </w:tc>
        <w:tc>
          <w:tcPr>
            <w:tcW w:w="655" w:type="dxa"/>
            <w:vAlign w:val="top"/>
          </w:tcPr>
          <w:p w14:paraId="2573E4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90" w:type="dxa"/>
            <w:vAlign w:val="top"/>
          </w:tcPr>
          <w:p w14:paraId="22B241A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2" w:type="dxa"/>
            <w:vAlign w:val="top"/>
          </w:tcPr>
          <w:p w14:paraId="3F1B1C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26AF91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 w14:paraId="435E16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top"/>
          </w:tcPr>
          <w:p w14:paraId="2C4587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53" w:type="dxa"/>
            <w:vAlign w:val="top"/>
          </w:tcPr>
          <w:p w14:paraId="26B9E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88" w:type="dxa"/>
            <w:vAlign w:val="top"/>
          </w:tcPr>
          <w:p w14:paraId="4364C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vAlign w:val="top"/>
          </w:tcPr>
          <w:p w14:paraId="19350F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6A4DF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vAlign w:val="top"/>
          </w:tcPr>
          <w:p w14:paraId="35EF6C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21" w:type="dxa"/>
            <w:vAlign w:val="top"/>
          </w:tcPr>
          <w:p w14:paraId="76A55E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04" w:type="dxa"/>
            <w:vAlign w:val="top"/>
          </w:tcPr>
          <w:p w14:paraId="3FC2B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" w:type="dxa"/>
            <w:vAlign w:val="top"/>
          </w:tcPr>
          <w:p w14:paraId="4F58F5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94" w:type="dxa"/>
            <w:vAlign w:val="top"/>
          </w:tcPr>
          <w:p w14:paraId="43AB3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top"/>
          </w:tcPr>
          <w:p w14:paraId="796D49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0" w:type="dxa"/>
            <w:vAlign w:val="top"/>
          </w:tcPr>
          <w:p w14:paraId="28969A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55936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CCB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vAlign w:val="top"/>
          </w:tcPr>
          <w:p w14:paraId="182CDC74">
            <w:pPr>
              <w:pStyle w:val="6"/>
              <w:spacing w:line="331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71189C4D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045D5752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4178E05C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E7785EB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5C699BFE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59A3E8B0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21829B4C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专</w:t>
            </w:r>
          </w:p>
          <w:p w14:paraId="0F49A869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业</w:t>
            </w:r>
          </w:p>
          <w:p w14:paraId="79994956">
            <w:pPr>
              <w:spacing w:before="78" w:line="217" w:lineRule="auto"/>
              <w:ind w:left="8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282E1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3A4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8100112</w:t>
            </w:r>
          </w:p>
        </w:tc>
        <w:tc>
          <w:tcPr>
            <w:tcW w:w="1985" w:type="dxa"/>
            <w:vAlign w:val="bottom"/>
          </w:tcPr>
          <w:p w14:paraId="7A7159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房屋建筑学</w:t>
            </w:r>
          </w:p>
        </w:tc>
        <w:tc>
          <w:tcPr>
            <w:tcW w:w="655" w:type="dxa"/>
            <w:vAlign w:val="center"/>
          </w:tcPr>
          <w:p w14:paraId="6A0D08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3B9E2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308482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274AA9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top"/>
          </w:tcPr>
          <w:p w14:paraId="5BB337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00A2A7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653" w:type="dxa"/>
            <w:vAlign w:val="center"/>
          </w:tcPr>
          <w:p w14:paraId="6D10D7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88" w:type="dxa"/>
            <w:vAlign w:val="bottom"/>
          </w:tcPr>
          <w:p w14:paraId="64E6C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35" w:type="dxa"/>
            <w:vAlign w:val="center"/>
          </w:tcPr>
          <w:p w14:paraId="52D5DF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2502A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4566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10C208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560603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73691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7DAE5B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9ECAC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68AAE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40D0F6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FC65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645D1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ED93E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54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8100113</w:t>
            </w:r>
          </w:p>
        </w:tc>
        <w:tc>
          <w:tcPr>
            <w:tcW w:w="1985" w:type="dxa"/>
            <w:vAlign w:val="bottom"/>
          </w:tcPr>
          <w:p w14:paraId="4C32B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工程测量</w:t>
            </w:r>
          </w:p>
        </w:tc>
        <w:tc>
          <w:tcPr>
            <w:tcW w:w="655" w:type="dxa"/>
            <w:vAlign w:val="center"/>
          </w:tcPr>
          <w:p w14:paraId="4C4CF0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6D82B06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537891B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75823FB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5C6D7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1F765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653" w:type="dxa"/>
            <w:vAlign w:val="bottom"/>
          </w:tcPr>
          <w:p w14:paraId="146BC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88" w:type="dxa"/>
            <w:vAlign w:val="bottom"/>
          </w:tcPr>
          <w:p w14:paraId="4EDCD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35" w:type="dxa"/>
            <w:vAlign w:val="center"/>
          </w:tcPr>
          <w:p w14:paraId="5545E8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589965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7649AD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7A5872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6CBEA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C2822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430FB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D521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2ADC5A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E52A7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F23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0340D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AC933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26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8100114</w:t>
            </w:r>
          </w:p>
        </w:tc>
        <w:tc>
          <w:tcPr>
            <w:tcW w:w="1985" w:type="dxa"/>
            <w:vAlign w:val="bottom"/>
          </w:tcPr>
          <w:p w14:paraId="3BEA4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土木工程材料</w:t>
            </w:r>
          </w:p>
        </w:tc>
        <w:tc>
          <w:tcPr>
            <w:tcW w:w="655" w:type="dxa"/>
            <w:vAlign w:val="center"/>
          </w:tcPr>
          <w:p w14:paraId="07874F3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70B1C2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73D2A8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2E473E4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316B3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5793D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09DF1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88" w:type="dxa"/>
            <w:vAlign w:val="bottom"/>
          </w:tcPr>
          <w:p w14:paraId="32ABC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5" w:type="dxa"/>
            <w:vAlign w:val="center"/>
          </w:tcPr>
          <w:p w14:paraId="22777F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AFC0C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3C0D6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26A69E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49E7C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1F6DDD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1F0AC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F1760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F333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402816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8C4E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48636C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E2C5F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C43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8100115</w:t>
            </w:r>
          </w:p>
        </w:tc>
        <w:tc>
          <w:tcPr>
            <w:tcW w:w="1985" w:type="dxa"/>
            <w:vAlign w:val="bottom"/>
          </w:tcPr>
          <w:p w14:paraId="733BB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工程制图与计算机绘图</w:t>
            </w:r>
          </w:p>
        </w:tc>
        <w:tc>
          <w:tcPr>
            <w:tcW w:w="655" w:type="dxa"/>
            <w:vAlign w:val="center"/>
          </w:tcPr>
          <w:p w14:paraId="52F779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03E532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4A6730E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2F3027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32FF75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65163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653" w:type="dxa"/>
            <w:vAlign w:val="bottom"/>
          </w:tcPr>
          <w:p w14:paraId="0C29B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88" w:type="dxa"/>
            <w:vAlign w:val="bottom"/>
          </w:tcPr>
          <w:p w14:paraId="75E62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01B6C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6AFF56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5335AB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039E4A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37D4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2980FF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13F43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BFA4F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697C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E3156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38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0794A9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3A138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3C2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8100116</w:t>
            </w:r>
          </w:p>
        </w:tc>
        <w:tc>
          <w:tcPr>
            <w:tcW w:w="1985" w:type="dxa"/>
            <w:vAlign w:val="bottom"/>
          </w:tcPr>
          <w:p w14:paraId="1E7A6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工程力学</w:t>
            </w:r>
          </w:p>
        </w:tc>
        <w:tc>
          <w:tcPr>
            <w:tcW w:w="655" w:type="dxa"/>
            <w:vAlign w:val="center"/>
          </w:tcPr>
          <w:p w14:paraId="16903C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90" w:type="dxa"/>
            <w:vAlign w:val="center"/>
          </w:tcPr>
          <w:p w14:paraId="350B7C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652" w:type="dxa"/>
            <w:vAlign w:val="center"/>
          </w:tcPr>
          <w:p w14:paraId="33F48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53" w:type="dxa"/>
            <w:vAlign w:val="center"/>
          </w:tcPr>
          <w:p w14:paraId="1B420F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50" w:type="dxa"/>
            <w:vAlign w:val="top"/>
          </w:tcPr>
          <w:p w14:paraId="73658F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293C3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bottom"/>
          </w:tcPr>
          <w:p w14:paraId="1F74C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88" w:type="dxa"/>
            <w:vAlign w:val="bottom"/>
          </w:tcPr>
          <w:p w14:paraId="35019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35" w:type="dxa"/>
            <w:vAlign w:val="center"/>
          </w:tcPr>
          <w:p w14:paraId="627EE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86B74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3C75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2F214D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76E113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1CCF13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DC5F8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75F5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228256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C013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52B7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4552C9A1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69893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A7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8100117</w:t>
            </w:r>
          </w:p>
        </w:tc>
        <w:tc>
          <w:tcPr>
            <w:tcW w:w="1985" w:type="dxa"/>
            <w:vAlign w:val="bottom"/>
          </w:tcPr>
          <w:p w14:paraId="4941A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结构力学</w:t>
            </w:r>
          </w:p>
        </w:tc>
        <w:tc>
          <w:tcPr>
            <w:tcW w:w="655" w:type="dxa"/>
            <w:vAlign w:val="center"/>
          </w:tcPr>
          <w:p w14:paraId="48E45D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75A5C6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2B168D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0CD001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702749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bottom"/>
          </w:tcPr>
          <w:p w14:paraId="0C340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653" w:type="dxa"/>
            <w:vAlign w:val="bottom"/>
          </w:tcPr>
          <w:p w14:paraId="7919A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bottom"/>
          </w:tcPr>
          <w:p w14:paraId="074444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　</w:t>
            </w:r>
          </w:p>
        </w:tc>
        <w:tc>
          <w:tcPr>
            <w:tcW w:w="535" w:type="dxa"/>
            <w:vAlign w:val="center"/>
          </w:tcPr>
          <w:p w14:paraId="771BCE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E3C13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1D8BA0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35E01F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6F6AB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0E6D20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2543F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3B2A9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630EA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5F65D5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5C0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5AD5208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52782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77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8100118</w:t>
            </w:r>
          </w:p>
        </w:tc>
        <w:tc>
          <w:tcPr>
            <w:tcW w:w="1985" w:type="dxa"/>
            <w:vAlign w:val="center"/>
          </w:tcPr>
          <w:p w14:paraId="45492E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混凝土结构设计原理</w:t>
            </w:r>
          </w:p>
        </w:tc>
        <w:tc>
          <w:tcPr>
            <w:tcW w:w="655" w:type="dxa"/>
            <w:vAlign w:val="center"/>
          </w:tcPr>
          <w:p w14:paraId="2F5636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0FD51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26C96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7BBD4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6F2BC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4D94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511EC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A9F8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247B8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6FF3F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5" w:type="dxa"/>
            <w:vAlign w:val="center"/>
          </w:tcPr>
          <w:p w14:paraId="2D3A5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6A8522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63651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center"/>
          </w:tcPr>
          <w:p w14:paraId="64BA8C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9520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0DFB9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65EEA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009D1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49A0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0FB9B026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FC82E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80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8100119</w:t>
            </w:r>
          </w:p>
        </w:tc>
        <w:tc>
          <w:tcPr>
            <w:tcW w:w="1985" w:type="dxa"/>
            <w:vAlign w:val="center"/>
          </w:tcPr>
          <w:p w14:paraId="2DD1D1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地基与基础</w:t>
            </w:r>
          </w:p>
        </w:tc>
        <w:tc>
          <w:tcPr>
            <w:tcW w:w="655" w:type="dxa"/>
            <w:vAlign w:val="center"/>
          </w:tcPr>
          <w:p w14:paraId="5DB7A0F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32B6FE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18A8364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2DA4E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515C6C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0B56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2706F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37A7E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648B2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176B2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center"/>
          </w:tcPr>
          <w:p w14:paraId="09970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087ED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7D10B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7891E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77A5C8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642B4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2BC83E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241789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00D6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32B94CC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631B3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13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8100120</w:t>
            </w:r>
          </w:p>
        </w:tc>
        <w:tc>
          <w:tcPr>
            <w:tcW w:w="1985" w:type="dxa"/>
            <w:vAlign w:val="center"/>
          </w:tcPr>
          <w:p w14:paraId="48984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钢结构设计原理</w:t>
            </w:r>
          </w:p>
        </w:tc>
        <w:tc>
          <w:tcPr>
            <w:tcW w:w="655" w:type="dxa"/>
            <w:vAlign w:val="center"/>
          </w:tcPr>
          <w:p w14:paraId="3171A2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25B09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1666BD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5380F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16963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20824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A189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397B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62720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49" w:type="dxa"/>
            <w:vAlign w:val="center"/>
          </w:tcPr>
          <w:p w14:paraId="2B7CA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5" w:type="dxa"/>
            <w:vAlign w:val="center"/>
          </w:tcPr>
          <w:p w14:paraId="2C937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48691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3B8682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2A19F4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04E67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ED38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7AC67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07D6F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7552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6AFAEB8A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F06A0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EF9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8100121</w:t>
            </w:r>
          </w:p>
        </w:tc>
        <w:tc>
          <w:tcPr>
            <w:tcW w:w="1985" w:type="dxa"/>
            <w:vAlign w:val="center"/>
          </w:tcPr>
          <w:p w14:paraId="2C974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砌体结构</w:t>
            </w:r>
          </w:p>
        </w:tc>
        <w:tc>
          <w:tcPr>
            <w:tcW w:w="655" w:type="dxa"/>
            <w:vAlign w:val="center"/>
          </w:tcPr>
          <w:p w14:paraId="2657FC8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7D5D07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55FEE4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100B9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1C06D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1C9CC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48C83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8174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5" w:type="dxa"/>
            <w:vAlign w:val="center"/>
          </w:tcPr>
          <w:p w14:paraId="76380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49" w:type="dxa"/>
            <w:vAlign w:val="center"/>
          </w:tcPr>
          <w:p w14:paraId="072DC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36A63A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5C7EC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32DA1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0A7739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3E143C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7073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0BC689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428B3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700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6DC04630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F0AFC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B36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8100122</w:t>
            </w:r>
          </w:p>
        </w:tc>
        <w:tc>
          <w:tcPr>
            <w:tcW w:w="1985" w:type="dxa"/>
            <w:vAlign w:val="center"/>
          </w:tcPr>
          <w:p w14:paraId="34821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土木工程施工技术</w:t>
            </w:r>
          </w:p>
        </w:tc>
        <w:tc>
          <w:tcPr>
            <w:tcW w:w="655" w:type="dxa"/>
            <w:vAlign w:val="center"/>
          </w:tcPr>
          <w:p w14:paraId="60B1EE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51EBC0C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7DD8D0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74DFC1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28342F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A210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75C9A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C426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7812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EC46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5" w:type="dxa"/>
            <w:vAlign w:val="center"/>
          </w:tcPr>
          <w:p w14:paraId="67AB2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6C6AD8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47D51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0134F6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963D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21F2D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1EAE6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74B32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54F6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08F290CE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9DBDC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40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8100123</w:t>
            </w:r>
          </w:p>
        </w:tc>
        <w:tc>
          <w:tcPr>
            <w:tcW w:w="1985" w:type="dxa"/>
            <w:vAlign w:val="center"/>
          </w:tcPr>
          <w:p w14:paraId="40D5B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土木工程施工组织</w:t>
            </w:r>
          </w:p>
        </w:tc>
        <w:tc>
          <w:tcPr>
            <w:tcW w:w="655" w:type="dxa"/>
            <w:vAlign w:val="center"/>
          </w:tcPr>
          <w:p w14:paraId="7069E4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7C29F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70B276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44E47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0D6D48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A0091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C79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7E90BB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6DEB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461DE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ED35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center"/>
          </w:tcPr>
          <w:p w14:paraId="7CF39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center"/>
          </w:tcPr>
          <w:p w14:paraId="62D8A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388F19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682B56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63FC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304E9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658D4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9C52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2CCCADBF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5A6F6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53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8100124</w:t>
            </w:r>
          </w:p>
        </w:tc>
        <w:tc>
          <w:tcPr>
            <w:tcW w:w="1985" w:type="dxa"/>
            <w:vAlign w:val="center"/>
          </w:tcPr>
          <w:p w14:paraId="5FC73E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建筑工程概预算</w:t>
            </w:r>
          </w:p>
        </w:tc>
        <w:tc>
          <w:tcPr>
            <w:tcW w:w="655" w:type="dxa"/>
            <w:vAlign w:val="center"/>
          </w:tcPr>
          <w:p w14:paraId="6ACFD8C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53515F5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38CB0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44500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02BED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74C6A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3FECE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2AA8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601D2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CFBB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337E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32051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0979F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14D058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D058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5AE54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6580F5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5FEDA0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384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00A400AB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4709E8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61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8100125</w:t>
            </w:r>
          </w:p>
        </w:tc>
        <w:tc>
          <w:tcPr>
            <w:tcW w:w="1985" w:type="dxa"/>
            <w:vAlign w:val="center"/>
          </w:tcPr>
          <w:p w14:paraId="5C7AA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建筑电气工程</w:t>
            </w:r>
          </w:p>
        </w:tc>
        <w:tc>
          <w:tcPr>
            <w:tcW w:w="655" w:type="dxa"/>
            <w:vAlign w:val="center"/>
          </w:tcPr>
          <w:p w14:paraId="7A76AC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5C9665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7BD4B2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3B5E8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5E9B87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0E2AB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6F774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9547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19F69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1236F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5171B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21" w:type="dxa"/>
            <w:vAlign w:val="center"/>
          </w:tcPr>
          <w:p w14:paraId="4DAA7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center"/>
          </w:tcPr>
          <w:p w14:paraId="2BA7A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24F61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6AE7DE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3BA5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54E5AE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BD7C1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3101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vAlign w:val="top"/>
          </w:tcPr>
          <w:p w14:paraId="749BB935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45FA9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223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8100127</w:t>
            </w:r>
          </w:p>
        </w:tc>
        <w:tc>
          <w:tcPr>
            <w:tcW w:w="1985" w:type="dxa"/>
            <w:vAlign w:val="center"/>
          </w:tcPr>
          <w:p w14:paraId="0D68F8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建筑设备</w:t>
            </w:r>
          </w:p>
        </w:tc>
        <w:tc>
          <w:tcPr>
            <w:tcW w:w="655" w:type="dxa"/>
            <w:vAlign w:val="center"/>
          </w:tcPr>
          <w:p w14:paraId="2F63CF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0E0742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1F2C26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AFA1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3F768B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1A4386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1AF0E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0F76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EE36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AF11B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2C110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21" w:type="dxa"/>
            <w:vAlign w:val="center"/>
          </w:tcPr>
          <w:p w14:paraId="60E14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22977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dxa"/>
            <w:vAlign w:val="top"/>
          </w:tcPr>
          <w:p w14:paraId="5F1DD5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AF23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7E7E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1AC3E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3CF640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B886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4AFB7BB2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D63EE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46B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8100126</w:t>
            </w:r>
          </w:p>
        </w:tc>
        <w:tc>
          <w:tcPr>
            <w:tcW w:w="1985" w:type="dxa"/>
            <w:vAlign w:val="center"/>
          </w:tcPr>
          <w:p w14:paraId="3FF56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工程项目管理</w:t>
            </w:r>
          </w:p>
        </w:tc>
        <w:tc>
          <w:tcPr>
            <w:tcW w:w="655" w:type="dxa"/>
            <w:vAlign w:val="center"/>
          </w:tcPr>
          <w:p w14:paraId="5EA5A4B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90" w:type="dxa"/>
            <w:vAlign w:val="center"/>
          </w:tcPr>
          <w:p w14:paraId="40133F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192</w:t>
            </w:r>
          </w:p>
        </w:tc>
        <w:tc>
          <w:tcPr>
            <w:tcW w:w="652" w:type="dxa"/>
            <w:vAlign w:val="center"/>
          </w:tcPr>
          <w:p w14:paraId="540EEE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653" w:type="dxa"/>
            <w:vAlign w:val="center"/>
          </w:tcPr>
          <w:p w14:paraId="61A94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650" w:type="dxa"/>
            <w:vAlign w:val="center"/>
          </w:tcPr>
          <w:p w14:paraId="013E4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3DE7C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BD4F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27DD6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30132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0E5A7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0CABC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350D8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4" w:type="dxa"/>
            <w:vAlign w:val="center"/>
          </w:tcPr>
          <w:p w14:paraId="6EFCE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470" w:type="dxa"/>
            <w:vAlign w:val="top"/>
          </w:tcPr>
          <w:p w14:paraId="78EBA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40F5D9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C56C1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39CF7A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667" w:type="dxa"/>
            <w:vAlign w:val="top"/>
          </w:tcPr>
          <w:p w14:paraId="0F7AA2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4931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52" w:type="dxa"/>
            <w:vMerge w:val="continue"/>
            <w:vAlign w:val="top"/>
          </w:tcPr>
          <w:p w14:paraId="017ED5C9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F6431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72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8100128</w:t>
            </w:r>
          </w:p>
        </w:tc>
        <w:tc>
          <w:tcPr>
            <w:tcW w:w="1985" w:type="dxa"/>
            <w:vAlign w:val="center"/>
          </w:tcPr>
          <w:p w14:paraId="5800C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建筑结构抗震设计</w:t>
            </w:r>
          </w:p>
        </w:tc>
        <w:tc>
          <w:tcPr>
            <w:tcW w:w="655" w:type="dxa"/>
            <w:vAlign w:val="center"/>
          </w:tcPr>
          <w:p w14:paraId="22AB90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90" w:type="dxa"/>
            <w:vAlign w:val="center"/>
          </w:tcPr>
          <w:p w14:paraId="22336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652" w:type="dxa"/>
            <w:vAlign w:val="center"/>
          </w:tcPr>
          <w:p w14:paraId="272A71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53" w:type="dxa"/>
            <w:vAlign w:val="center"/>
          </w:tcPr>
          <w:p w14:paraId="7DADB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50" w:type="dxa"/>
            <w:vAlign w:val="center"/>
          </w:tcPr>
          <w:p w14:paraId="3B2FE2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518F9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7AB42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22FB3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7708E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6E5181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7FFC6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32B9E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04" w:type="dxa"/>
            <w:vAlign w:val="center"/>
          </w:tcPr>
          <w:p w14:paraId="6724C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1BCFC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7CE17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6E9E5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0978A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748548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3C9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1AB59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职业</w:t>
            </w:r>
          </w:p>
          <w:p w14:paraId="3DC8C4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能力</w:t>
            </w:r>
          </w:p>
          <w:p w14:paraId="03BDF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拓展</w:t>
            </w:r>
          </w:p>
          <w:p w14:paraId="1C1AD2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568" w:type="dxa"/>
            <w:shd w:val="clear" w:color="auto" w:fill="auto"/>
            <w:vAlign w:val="top"/>
          </w:tcPr>
          <w:p w14:paraId="7D95E7AA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E7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8100129</w:t>
            </w:r>
          </w:p>
        </w:tc>
        <w:tc>
          <w:tcPr>
            <w:tcW w:w="1985" w:type="dxa"/>
            <w:vAlign w:val="center"/>
          </w:tcPr>
          <w:p w14:paraId="08FCC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建设法规</w:t>
            </w:r>
          </w:p>
        </w:tc>
        <w:tc>
          <w:tcPr>
            <w:tcW w:w="655" w:type="dxa"/>
            <w:vAlign w:val="center"/>
          </w:tcPr>
          <w:p w14:paraId="606597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49992E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556883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1FA515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29CD9E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3D56B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42044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168E4D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496D6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FE3E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5AD0E6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191DFA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04" w:type="dxa"/>
            <w:vAlign w:val="center"/>
          </w:tcPr>
          <w:p w14:paraId="7C014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470" w:type="dxa"/>
            <w:vAlign w:val="top"/>
          </w:tcPr>
          <w:p w14:paraId="22357C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0F1A92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A56AE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64E33D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643AE3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3DDB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nil"/>
              <w:bottom w:val="nil"/>
            </w:tcBorders>
            <w:vAlign w:val="top"/>
          </w:tcPr>
          <w:p w14:paraId="0E55181D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shd w:val="clear" w:color="auto" w:fill="auto"/>
            <w:vAlign w:val="top"/>
          </w:tcPr>
          <w:p w14:paraId="1AA0632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393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8100130</w:t>
            </w:r>
          </w:p>
        </w:tc>
        <w:tc>
          <w:tcPr>
            <w:tcW w:w="1985" w:type="dxa"/>
            <w:vAlign w:val="center"/>
          </w:tcPr>
          <w:p w14:paraId="348DD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流体力学</w:t>
            </w:r>
          </w:p>
        </w:tc>
        <w:tc>
          <w:tcPr>
            <w:tcW w:w="655" w:type="dxa"/>
            <w:vAlign w:val="center"/>
          </w:tcPr>
          <w:p w14:paraId="1AD6B5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vAlign w:val="center"/>
          </w:tcPr>
          <w:p w14:paraId="48371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1B29C2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5C588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543F2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3" w:type="dxa"/>
            <w:vAlign w:val="center"/>
          </w:tcPr>
          <w:p w14:paraId="123CB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 w14:paraId="3E517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 w14:paraId="624CF9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35" w:type="dxa"/>
            <w:vAlign w:val="center"/>
          </w:tcPr>
          <w:p w14:paraId="0DE19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9" w:type="dxa"/>
            <w:vAlign w:val="center"/>
          </w:tcPr>
          <w:p w14:paraId="7F4F5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 w14:paraId="019F1B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 w14:paraId="7ECD6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dxa"/>
            <w:vAlign w:val="center"/>
          </w:tcPr>
          <w:p w14:paraId="102A7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2A6892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4" w:type="dxa"/>
            <w:vAlign w:val="top"/>
          </w:tcPr>
          <w:p w14:paraId="5021FF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A445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7A16C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A515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CE22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82FBCF0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F63C69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BF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8100131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2AC4D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工程监理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209F2E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61A0C9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048EEF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629E0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5114B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1C2E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79F7F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63EC1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6CE98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13FD3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3DEC7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01622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 w14:paraId="74A13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0E5D82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0C8486F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59DE8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35108B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2A5F0B8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6D4E1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00F2B43">
            <w:pPr>
              <w:pStyle w:val="6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7D74041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2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8100132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452E7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桥梁工程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6C8270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 w14:paraId="6870B7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652" w:type="dxa"/>
            <w:vAlign w:val="center"/>
          </w:tcPr>
          <w:p w14:paraId="3C7BE5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53" w:type="dxa"/>
            <w:vAlign w:val="center"/>
          </w:tcPr>
          <w:p w14:paraId="14874D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50" w:type="dxa"/>
            <w:vAlign w:val="center"/>
          </w:tcPr>
          <w:p w14:paraId="4B71CA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22C8D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center"/>
          </w:tcPr>
          <w:p w14:paraId="4A00E0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center"/>
          </w:tcPr>
          <w:p w14:paraId="36589C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center"/>
          </w:tcPr>
          <w:p w14:paraId="45B2BB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center"/>
          </w:tcPr>
          <w:p w14:paraId="708D6A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center"/>
          </w:tcPr>
          <w:p w14:paraId="161252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center"/>
          </w:tcPr>
          <w:p w14:paraId="3EDFA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center"/>
          </w:tcPr>
          <w:p w14:paraId="4761B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470" w:type="dxa"/>
            <w:vAlign w:val="top"/>
          </w:tcPr>
          <w:p w14:paraId="5A009CE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6CEE38D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center"/>
          </w:tcPr>
          <w:p w14:paraId="354B6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vAlign w:val="top"/>
          </w:tcPr>
          <w:p w14:paraId="460E582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39C94FA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</w:tr>
      <w:tr w14:paraId="170B6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4D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实践</w:t>
            </w:r>
          </w:p>
          <w:p w14:paraId="17425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</w:t>
            </w:r>
          </w:p>
          <w:p w14:paraId="6FDAF3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环节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B509F9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AF68A">
            <w:pPr>
              <w:spacing w:before="7" w:line="191" w:lineRule="auto"/>
              <w:ind w:left="551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入学教育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4ED1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1EC96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1C56326D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0CEF08B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63BC55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42A39B5C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653" w:type="dxa"/>
            <w:vAlign w:val="top"/>
          </w:tcPr>
          <w:p w14:paraId="5418EBF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B08899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524141A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8CB933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2E3307B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4FBBC3A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7528343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6251F55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28901DD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2" w:type="dxa"/>
            <w:vAlign w:val="top"/>
          </w:tcPr>
          <w:p w14:paraId="36F0E4D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0662F84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6953221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01F8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BF4AAC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AC3245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A227C">
            <w:pPr>
              <w:spacing w:before="8" w:line="189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F904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C9C3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02299975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53" w:type="dxa"/>
            <w:vAlign w:val="top"/>
          </w:tcPr>
          <w:p w14:paraId="703D331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43EC510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63855AE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24435C8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1DCE2A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0C20A7F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5C7152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4E78ADB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451F30F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6BD05D9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6F031D1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4963CE5C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792" w:type="dxa"/>
            <w:vAlign w:val="top"/>
          </w:tcPr>
          <w:p w14:paraId="2682A10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238EFDD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371C20B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00FB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233D7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0026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4939E">
            <w:pPr>
              <w:spacing w:before="7" w:line="191" w:lineRule="auto"/>
              <w:ind w:left="557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D3EE2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7526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257CC4E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2D07182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43A28F1E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656</w:t>
            </w:r>
          </w:p>
        </w:tc>
        <w:tc>
          <w:tcPr>
            <w:tcW w:w="653" w:type="dxa"/>
            <w:vAlign w:val="top"/>
          </w:tcPr>
          <w:p w14:paraId="00510F8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730C1E96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1A746D74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04048CA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5AE9B2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66773DE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2BAFA3DF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40622A5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51BF4285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384</w:t>
            </w:r>
          </w:p>
        </w:tc>
        <w:tc>
          <w:tcPr>
            <w:tcW w:w="494" w:type="dxa"/>
            <w:vAlign w:val="top"/>
          </w:tcPr>
          <w:p w14:paraId="6ACFCF60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272</w:t>
            </w:r>
          </w:p>
        </w:tc>
        <w:tc>
          <w:tcPr>
            <w:tcW w:w="792" w:type="dxa"/>
            <w:vAlign w:val="top"/>
          </w:tcPr>
          <w:p w14:paraId="4C3866E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150D723E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1D85E308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41C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EBE3E7">
            <w:pPr>
              <w:pStyle w:val="6"/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1B320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8100136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BDC57">
            <w:pPr>
              <w:spacing w:before="8" w:line="189" w:lineRule="auto"/>
              <w:ind w:left="7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8B93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D4E2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4DB2E3B9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3D9D311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0" w:type="dxa"/>
            <w:vAlign w:val="top"/>
          </w:tcPr>
          <w:p w14:paraId="02A3EC9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653" w:type="dxa"/>
            <w:vAlign w:val="top"/>
          </w:tcPr>
          <w:p w14:paraId="7BD6154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3" w:type="dxa"/>
            <w:vAlign w:val="top"/>
          </w:tcPr>
          <w:p w14:paraId="589509A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8" w:type="dxa"/>
            <w:vAlign w:val="top"/>
          </w:tcPr>
          <w:p w14:paraId="60A1CFB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5" w:type="dxa"/>
            <w:vAlign w:val="top"/>
          </w:tcPr>
          <w:p w14:paraId="5EC9038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EAF739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5" w:type="dxa"/>
            <w:vAlign w:val="top"/>
          </w:tcPr>
          <w:p w14:paraId="2350C07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1" w:type="dxa"/>
            <w:vAlign w:val="top"/>
          </w:tcPr>
          <w:p w14:paraId="08AD546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04" w:type="dxa"/>
            <w:vAlign w:val="top"/>
          </w:tcPr>
          <w:p w14:paraId="0D6B899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0" w:type="dxa"/>
            <w:vAlign w:val="top"/>
          </w:tcPr>
          <w:p w14:paraId="01B2C82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4" w:type="dxa"/>
            <w:vAlign w:val="top"/>
          </w:tcPr>
          <w:p w14:paraId="358C46A4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80</w:t>
            </w:r>
          </w:p>
        </w:tc>
        <w:tc>
          <w:tcPr>
            <w:tcW w:w="792" w:type="dxa"/>
            <w:vAlign w:val="top"/>
          </w:tcPr>
          <w:p w14:paraId="15139E47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660" w:type="dxa"/>
            <w:vAlign w:val="top"/>
          </w:tcPr>
          <w:p w14:paraId="23D0881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Align w:val="top"/>
          </w:tcPr>
          <w:p w14:paraId="442735FC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B1F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C00FD">
            <w:pPr>
              <w:spacing w:before="87" w:line="206" w:lineRule="auto"/>
              <w:ind w:left="2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计</w:t>
            </w:r>
          </w:p>
        </w:tc>
        <w:tc>
          <w:tcPr>
            <w:tcW w:w="652" w:type="dxa"/>
            <w:tcBorders>
              <w:left w:val="single" w:color="auto" w:sz="4" w:space="0"/>
            </w:tcBorders>
            <w:vAlign w:val="top"/>
          </w:tcPr>
          <w:p w14:paraId="5B4F418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2056</w:t>
            </w:r>
          </w:p>
        </w:tc>
        <w:tc>
          <w:tcPr>
            <w:tcW w:w="653" w:type="dxa"/>
            <w:vAlign w:val="top"/>
          </w:tcPr>
          <w:p w14:paraId="0D04A48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1176</w:t>
            </w:r>
          </w:p>
        </w:tc>
        <w:tc>
          <w:tcPr>
            <w:tcW w:w="650" w:type="dxa"/>
            <w:vAlign w:val="top"/>
          </w:tcPr>
          <w:p w14:paraId="01476BC4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736</w:t>
            </w:r>
          </w:p>
        </w:tc>
        <w:tc>
          <w:tcPr>
            <w:tcW w:w="653" w:type="dxa"/>
            <w:vAlign w:val="top"/>
          </w:tcPr>
          <w:p w14:paraId="087C3FDC">
            <w:pPr>
              <w:pStyle w:val="6"/>
              <w:jc w:val="center"/>
            </w:pPr>
          </w:p>
        </w:tc>
        <w:tc>
          <w:tcPr>
            <w:tcW w:w="653" w:type="dxa"/>
            <w:vAlign w:val="top"/>
          </w:tcPr>
          <w:p w14:paraId="752CB488">
            <w:pPr>
              <w:pStyle w:val="6"/>
              <w:jc w:val="center"/>
            </w:pPr>
          </w:p>
        </w:tc>
        <w:tc>
          <w:tcPr>
            <w:tcW w:w="588" w:type="dxa"/>
            <w:vAlign w:val="top"/>
          </w:tcPr>
          <w:p w14:paraId="2C3F95A8">
            <w:pPr>
              <w:pStyle w:val="6"/>
              <w:jc w:val="center"/>
            </w:pPr>
          </w:p>
        </w:tc>
        <w:tc>
          <w:tcPr>
            <w:tcW w:w="535" w:type="dxa"/>
            <w:vAlign w:val="top"/>
          </w:tcPr>
          <w:p w14:paraId="103B1052">
            <w:pPr>
              <w:pStyle w:val="6"/>
              <w:jc w:val="center"/>
            </w:pPr>
          </w:p>
        </w:tc>
        <w:tc>
          <w:tcPr>
            <w:tcW w:w="549" w:type="dxa"/>
            <w:vAlign w:val="top"/>
          </w:tcPr>
          <w:p w14:paraId="0F3822C8">
            <w:pPr>
              <w:pStyle w:val="6"/>
              <w:jc w:val="center"/>
            </w:pPr>
          </w:p>
        </w:tc>
        <w:tc>
          <w:tcPr>
            <w:tcW w:w="525" w:type="dxa"/>
            <w:vAlign w:val="top"/>
          </w:tcPr>
          <w:p w14:paraId="67FC1A5B">
            <w:pPr>
              <w:pStyle w:val="6"/>
              <w:jc w:val="center"/>
            </w:pPr>
          </w:p>
        </w:tc>
        <w:tc>
          <w:tcPr>
            <w:tcW w:w="521" w:type="dxa"/>
            <w:vAlign w:val="top"/>
          </w:tcPr>
          <w:p w14:paraId="08FE6CAA">
            <w:pPr>
              <w:pStyle w:val="6"/>
              <w:jc w:val="center"/>
            </w:pPr>
          </w:p>
        </w:tc>
        <w:tc>
          <w:tcPr>
            <w:tcW w:w="504" w:type="dxa"/>
            <w:vAlign w:val="top"/>
          </w:tcPr>
          <w:p w14:paraId="69F18978">
            <w:pPr>
              <w:pStyle w:val="6"/>
              <w:jc w:val="center"/>
            </w:pPr>
          </w:p>
        </w:tc>
        <w:tc>
          <w:tcPr>
            <w:tcW w:w="470" w:type="dxa"/>
            <w:vAlign w:val="top"/>
          </w:tcPr>
          <w:p w14:paraId="3CE61072">
            <w:pPr>
              <w:pStyle w:val="6"/>
              <w:jc w:val="center"/>
            </w:pPr>
          </w:p>
        </w:tc>
        <w:tc>
          <w:tcPr>
            <w:tcW w:w="494" w:type="dxa"/>
            <w:vAlign w:val="top"/>
          </w:tcPr>
          <w:p w14:paraId="32F59194">
            <w:pPr>
              <w:pStyle w:val="6"/>
              <w:jc w:val="center"/>
            </w:pPr>
          </w:p>
        </w:tc>
        <w:tc>
          <w:tcPr>
            <w:tcW w:w="2119" w:type="dxa"/>
            <w:gridSpan w:val="3"/>
            <w:vMerge w:val="restart"/>
            <w:tcBorders>
              <w:bottom w:val="nil"/>
            </w:tcBorders>
            <w:vAlign w:val="top"/>
          </w:tcPr>
          <w:p w14:paraId="1CAEA0DE">
            <w:pPr>
              <w:pStyle w:val="6"/>
            </w:pPr>
          </w:p>
        </w:tc>
      </w:tr>
      <w:tr w14:paraId="44B32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910" w:type="dxa"/>
            <w:gridSpan w:val="6"/>
            <w:tcBorders>
              <w:top w:val="single" w:color="auto" w:sz="4" w:space="0"/>
            </w:tcBorders>
            <w:vAlign w:val="top"/>
          </w:tcPr>
          <w:p w14:paraId="0B34B541">
            <w:pPr>
              <w:spacing w:before="87" w:line="209" w:lineRule="auto"/>
              <w:ind w:left="2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百分比（%）</w:t>
            </w:r>
          </w:p>
        </w:tc>
        <w:tc>
          <w:tcPr>
            <w:tcW w:w="652" w:type="dxa"/>
            <w:vAlign w:val="top"/>
          </w:tcPr>
          <w:p w14:paraId="5C47564D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53" w:type="dxa"/>
            <w:vAlign w:val="top"/>
          </w:tcPr>
          <w:p w14:paraId="4803320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650" w:type="dxa"/>
            <w:vAlign w:val="top"/>
          </w:tcPr>
          <w:p w14:paraId="4D921A6F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</w:t>
            </w:r>
          </w:p>
        </w:tc>
        <w:tc>
          <w:tcPr>
            <w:tcW w:w="653" w:type="dxa"/>
            <w:vAlign w:val="top"/>
          </w:tcPr>
          <w:p w14:paraId="11CFE205">
            <w:pPr>
              <w:pStyle w:val="6"/>
              <w:jc w:val="center"/>
            </w:pPr>
          </w:p>
        </w:tc>
        <w:tc>
          <w:tcPr>
            <w:tcW w:w="653" w:type="dxa"/>
            <w:vAlign w:val="top"/>
          </w:tcPr>
          <w:p w14:paraId="13BC6052">
            <w:pPr>
              <w:pStyle w:val="6"/>
              <w:jc w:val="center"/>
            </w:pPr>
          </w:p>
        </w:tc>
        <w:tc>
          <w:tcPr>
            <w:tcW w:w="588" w:type="dxa"/>
            <w:vAlign w:val="top"/>
          </w:tcPr>
          <w:p w14:paraId="43B3E7F6">
            <w:pPr>
              <w:pStyle w:val="6"/>
              <w:jc w:val="center"/>
            </w:pPr>
          </w:p>
        </w:tc>
        <w:tc>
          <w:tcPr>
            <w:tcW w:w="535" w:type="dxa"/>
            <w:vAlign w:val="top"/>
          </w:tcPr>
          <w:p w14:paraId="1C1696A7">
            <w:pPr>
              <w:pStyle w:val="6"/>
              <w:jc w:val="center"/>
            </w:pPr>
          </w:p>
        </w:tc>
        <w:tc>
          <w:tcPr>
            <w:tcW w:w="549" w:type="dxa"/>
            <w:vAlign w:val="top"/>
          </w:tcPr>
          <w:p w14:paraId="7A89E9D5">
            <w:pPr>
              <w:pStyle w:val="6"/>
              <w:jc w:val="center"/>
            </w:pPr>
          </w:p>
        </w:tc>
        <w:tc>
          <w:tcPr>
            <w:tcW w:w="525" w:type="dxa"/>
            <w:vAlign w:val="top"/>
          </w:tcPr>
          <w:p w14:paraId="15D12014">
            <w:pPr>
              <w:pStyle w:val="6"/>
              <w:jc w:val="center"/>
            </w:pPr>
          </w:p>
        </w:tc>
        <w:tc>
          <w:tcPr>
            <w:tcW w:w="521" w:type="dxa"/>
            <w:vAlign w:val="top"/>
          </w:tcPr>
          <w:p w14:paraId="1457E3D8">
            <w:pPr>
              <w:pStyle w:val="6"/>
              <w:jc w:val="center"/>
            </w:pPr>
          </w:p>
        </w:tc>
        <w:tc>
          <w:tcPr>
            <w:tcW w:w="504" w:type="dxa"/>
            <w:vAlign w:val="top"/>
          </w:tcPr>
          <w:p w14:paraId="03A85F77">
            <w:pPr>
              <w:pStyle w:val="6"/>
              <w:jc w:val="center"/>
            </w:pPr>
          </w:p>
        </w:tc>
        <w:tc>
          <w:tcPr>
            <w:tcW w:w="470" w:type="dxa"/>
            <w:vAlign w:val="top"/>
          </w:tcPr>
          <w:p w14:paraId="12B06316">
            <w:pPr>
              <w:pStyle w:val="6"/>
              <w:jc w:val="center"/>
            </w:pPr>
          </w:p>
        </w:tc>
        <w:tc>
          <w:tcPr>
            <w:tcW w:w="494" w:type="dxa"/>
            <w:vAlign w:val="top"/>
          </w:tcPr>
          <w:p w14:paraId="419E739F">
            <w:pPr>
              <w:pStyle w:val="6"/>
              <w:jc w:val="center"/>
            </w:pPr>
          </w:p>
        </w:tc>
        <w:tc>
          <w:tcPr>
            <w:tcW w:w="2119" w:type="dxa"/>
            <w:gridSpan w:val="3"/>
            <w:vMerge w:val="continue"/>
            <w:tcBorders>
              <w:top w:val="nil"/>
            </w:tcBorders>
            <w:vAlign w:val="top"/>
          </w:tcPr>
          <w:p w14:paraId="724F8A0D">
            <w:pPr>
              <w:pStyle w:val="6"/>
            </w:pPr>
          </w:p>
        </w:tc>
      </w:tr>
    </w:tbl>
    <w:p w14:paraId="3E1BB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5EB1000D"/>
    <w:rsid w:val="04746308"/>
    <w:rsid w:val="06153468"/>
    <w:rsid w:val="09EC1023"/>
    <w:rsid w:val="0D501C2A"/>
    <w:rsid w:val="0D7A4086"/>
    <w:rsid w:val="129054F0"/>
    <w:rsid w:val="15FE6ACD"/>
    <w:rsid w:val="26887E24"/>
    <w:rsid w:val="27CB7B62"/>
    <w:rsid w:val="2B9E6423"/>
    <w:rsid w:val="2EF214AD"/>
    <w:rsid w:val="306A7833"/>
    <w:rsid w:val="38A11825"/>
    <w:rsid w:val="4B55442B"/>
    <w:rsid w:val="4CC82514"/>
    <w:rsid w:val="4E3B3B45"/>
    <w:rsid w:val="555636DA"/>
    <w:rsid w:val="55B0462D"/>
    <w:rsid w:val="564A4EB6"/>
    <w:rsid w:val="588F4715"/>
    <w:rsid w:val="5AE40919"/>
    <w:rsid w:val="5DA35F65"/>
    <w:rsid w:val="5E0B4B37"/>
    <w:rsid w:val="5EB1000D"/>
    <w:rsid w:val="66BC4B4C"/>
    <w:rsid w:val="6B8C17EB"/>
    <w:rsid w:val="758C43F7"/>
    <w:rsid w:val="75B900E0"/>
    <w:rsid w:val="7B6B2252"/>
    <w:rsid w:val="7D4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1666</Words>
  <Characters>2032</Characters>
  <Lines>0</Lines>
  <Paragraphs>0</Paragraphs>
  <TotalTime>0</TotalTime>
  <ScaleCrop>false</ScaleCrop>
  <LinksUpToDate>false</LinksUpToDate>
  <CharactersWithSpaces>2066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2018-10-31T07:01:00Z</dcterms:created>
  <dc:creator>Administrator</dc:creator>
  <cp:lastModifiedBy>郭文豪</cp:lastModifiedBy>
  <cp:lastPrinted>2018-10-31T08:27:00Z</cp:lastPrinted>
  <dcterms:modified xsi:type="dcterms:W3CDTF">2025-04-07T12:32:40Z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3C99805220724C15BC71AA5A6ECCBB00</vt:lpwstr>
  </property>
  <property fmtid="{D5CDD505-2E9C-101B-9397-08002B2CF9AE}" pid="5" name="KSOTemplateDocerSaveRecord">
    <vt:lpwstr>eyJoZGlkIjoiZmNiZDIwZjA2MTU2ZTQ2MDI3MDdlYzIwZjBiNTYwYjYiLCJ1c2VySWQiOiIyMTI5OTA1MiJ9</vt:lpwstr>
  </property>
</Properties>
</file>