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7114F">
      <w:pPr>
        <w:bidi w:val="0"/>
        <w:jc w:val="both"/>
        <w:rPr>
          <w:rFonts w:hint="eastAsia"/>
          <w:b/>
          <w:bCs/>
          <w:lang w:eastAsia="zh-CN"/>
        </w:rPr>
      </w:pPr>
      <w:r>
        <w:rPr>
          <w:rFonts w:hint="eastAsia"/>
          <w:b/>
          <w:bCs/>
          <w:lang w:eastAsia="zh-CN"/>
        </w:rPr>
        <w:t>附件</w:t>
      </w:r>
      <w:r>
        <w:rPr>
          <w:rFonts w:hint="eastAsia"/>
          <w:b/>
          <w:bCs/>
        </w:rPr>
        <w:t>：</w:t>
      </w:r>
    </w:p>
    <w:p w14:paraId="18A5C780">
      <w:pPr>
        <w:bidi w:val="0"/>
        <w:jc w:val="center"/>
        <w:rPr>
          <w:rFonts w:hint="eastAsia"/>
          <w:b/>
          <w:bCs/>
        </w:rPr>
      </w:pPr>
      <w:r>
        <w:rPr>
          <w:rFonts w:hint="eastAsia"/>
          <w:b/>
          <w:bCs/>
          <w:lang w:eastAsia="zh-CN"/>
        </w:rPr>
        <w:t>江西应用科技学院成人高等学历继续教育</w:t>
      </w:r>
      <w:r>
        <w:rPr>
          <w:rFonts w:hint="eastAsia"/>
          <w:b/>
          <w:bCs/>
        </w:rPr>
        <w:t>学士学位</w:t>
      </w:r>
    </w:p>
    <w:p w14:paraId="233D5C7B">
      <w:pPr>
        <w:bidi w:val="0"/>
        <w:jc w:val="center"/>
        <w:rPr>
          <w:rFonts w:hint="eastAsia"/>
          <w:b/>
          <w:bCs/>
        </w:rPr>
      </w:pPr>
      <w:r>
        <w:rPr>
          <w:rFonts w:hint="eastAsia"/>
          <w:b/>
          <w:bCs/>
        </w:rPr>
        <w:t>授予工作实施细则</w:t>
      </w:r>
    </w:p>
    <w:p w14:paraId="550DBF8C">
      <w:pPr>
        <w:bidi w:val="0"/>
        <w:jc w:val="center"/>
        <w:rPr>
          <w:rFonts w:hint="eastAsia"/>
          <w:b/>
          <w:bCs/>
        </w:rPr>
      </w:pPr>
    </w:p>
    <w:p w14:paraId="70A0E13B">
      <w:pPr>
        <w:bidi w:val="0"/>
        <w:rPr>
          <w:rFonts w:hint="eastAsia"/>
        </w:rPr>
      </w:pPr>
      <w:r>
        <w:rPr>
          <w:rFonts w:hint="eastAsia"/>
        </w:rPr>
        <w:t>　　第一条根据国务院学位委员会《关于授予</w:t>
      </w:r>
      <w:r>
        <w:rPr>
          <w:rFonts w:hint="eastAsia"/>
          <w:lang w:eastAsia="zh-CN"/>
        </w:rPr>
        <w:t>成人高等学历继续教育</w:t>
      </w:r>
      <w:r>
        <w:rPr>
          <w:rFonts w:hint="eastAsia"/>
        </w:rPr>
        <w:t>本科毕业生学士学位暂行规定》、江西省人民政府学位委员会《江西省普通高等学校授予</w:t>
      </w:r>
      <w:r>
        <w:rPr>
          <w:rFonts w:hint="eastAsia"/>
          <w:lang w:eastAsia="zh-CN"/>
        </w:rPr>
        <w:t>成人高等学历继续教育</w:t>
      </w:r>
      <w:r>
        <w:rPr>
          <w:rFonts w:hint="eastAsia"/>
        </w:rPr>
        <w:t>本科毕业生学士学位暂行办法》和《</w:t>
      </w:r>
      <w:r>
        <w:rPr>
          <w:rFonts w:hint="eastAsia"/>
          <w:lang w:eastAsia="zh-CN"/>
        </w:rPr>
        <w:t>江西应用科技学院</w:t>
      </w:r>
      <w:r>
        <w:rPr>
          <w:rFonts w:hint="eastAsia"/>
        </w:rPr>
        <w:t>学士学位授予工作实施细则》，为做好学校</w:t>
      </w:r>
      <w:r>
        <w:rPr>
          <w:rFonts w:hint="eastAsia"/>
          <w:lang w:eastAsia="zh-CN"/>
        </w:rPr>
        <w:t>成人高等学历继续教育</w:t>
      </w:r>
      <w:r>
        <w:rPr>
          <w:rFonts w:hint="eastAsia"/>
        </w:rPr>
        <w:t>本科毕业生学士学位授予工作，保证质量，特制定本细则。</w:t>
      </w:r>
    </w:p>
    <w:p w14:paraId="2DEBC66E">
      <w:pPr>
        <w:bidi w:val="0"/>
        <w:rPr>
          <w:rFonts w:hint="eastAsia"/>
        </w:rPr>
      </w:pPr>
      <w:r>
        <w:rPr>
          <w:rFonts w:hint="eastAsia"/>
        </w:rPr>
        <w:t>　　第二条</w:t>
      </w:r>
      <w:r>
        <w:rPr>
          <w:rFonts w:hint="eastAsia"/>
          <w:lang w:eastAsia="zh-CN"/>
        </w:rPr>
        <w:t>成人高等学历继续教育</w:t>
      </w:r>
      <w:r>
        <w:rPr>
          <w:rFonts w:hint="eastAsia"/>
        </w:rPr>
        <w:t>本科毕业生，指通过各种办学形式培养并获得国家承认本科学历的</w:t>
      </w:r>
      <w:r>
        <w:rPr>
          <w:rFonts w:hint="eastAsia"/>
          <w:lang w:eastAsia="zh-CN"/>
        </w:rPr>
        <w:t>成人高等学历继续教育</w:t>
      </w:r>
      <w:r>
        <w:rPr>
          <w:rFonts w:hint="eastAsia"/>
        </w:rPr>
        <w:t>本科毕业生(含高中或大专起点的</w:t>
      </w:r>
      <w:r>
        <w:rPr>
          <w:rFonts w:hint="eastAsia"/>
          <w:lang w:val="en-US" w:eastAsia="zh-CN"/>
        </w:rPr>
        <w:t>业余</w:t>
      </w:r>
      <w:r>
        <w:rPr>
          <w:rFonts w:hint="eastAsia"/>
        </w:rPr>
        <w:t>、函授、</w:t>
      </w:r>
      <w:r>
        <w:rPr>
          <w:rFonts w:hint="eastAsia"/>
          <w:lang w:val="en-US" w:eastAsia="zh-CN"/>
        </w:rPr>
        <w:t>脱产</w:t>
      </w:r>
      <w:r>
        <w:rPr>
          <w:rFonts w:hint="eastAsia"/>
        </w:rPr>
        <w:t>及高等教育自学考试本科毕业生)。</w:t>
      </w:r>
    </w:p>
    <w:p w14:paraId="6A096F5C">
      <w:pPr>
        <w:bidi w:val="0"/>
        <w:rPr>
          <w:rFonts w:hint="eastAsia"/>
        </w:rPr>
      </w:pPr>
      <w:r>
        <w:rPr>
          <w:rFonts w:hint="eastAsia"/>
        </w:rPr>
        <w:t>　　第三条校学位办公室是学校主管学士学位工作的职能部门，</w:t>
      </w:r>
      <w:r>
        <w:rPr>
          <w:rFonts w:hint="eastAsia"/>
          <w:lang w:eastAsia="zh-CN"/>
        </w:rPr>
        <w:t>成人高等学历继续教育</w:t>
      </w:r>
      <w:r>
        <w:rPr>
          <w:rFonts w:hint="eastAsia"/>
        </w:rPr>
        <w:t>本科毕业生学士学位授予工作由其管理。</w:t>
      </w:r>
    </w:p>
    <w:p w14:paraId="4BD2803A">
      <w:pPr>
        <w:bidi w:val="0"/>
        <w:rPr>
          <w:rFonts w:hint="eastAsia"/>
        </w:rPr>
      </w:pPr>
      <w:r>
        <w:rPr>
          <w:rFonts w:hint="eastAsia"/>
        </w:rPr>
        <w:t>　　第四条授予</w:t>
      </w:r>
      <w:r>
        <w:rPr>
          <w:rFonts w:hint="eastAsia"/>
          <w:lang w:eastAsia="zh-CN"/>
        </w:rPr>
        <w:t>成人高等学历继续教育</w:t>
      </w:r>
      <w:r>
        <w:rPr>
          <w:rFonts w:hint="eastAsia"/>
        </w:rPr>
        <w:t>本科毕业生学士学位的标准，应符合《中华人民共和国学位条例》第二条和第四条以及《中华人民共和国学位条例暂行实施办法》第三条规定，达到下述学术水平者，可授予学士学位：</w:t>
      </w:r>
    </w:p>
    <w:p w14:paraId="2ED07277">
      <w:pPr>
        <w:bidi w:val="0"/>
        <w:rPr>
          <w:rFonts w:hint="eastAsia"/>
        </w:rPr>
      </w:pPr>
      <w:r>
        <w:rPr>
          <w:rFonts w:hint="eastAsia"/>
        </w:rPr>
        <w:t>　　(一)学完教学计划规定的政治理论课程，能够掌握马克思主义基本理论，并具有运用马克思主义立场、观点和方法分析、认识问题的初步能力。</w:t>
      </w:r>
    </w:p>
    <w:p w14:paraId="3FE273FF">
      <w:pPr>
        <w:bidi w:val="0"/>
        <w:rPr>
          <w:rFonts w:hint="eastAsia"/>
        </w:rPr>
      </w:pPr>
      <w:r>
        <w:rPr>
          <w:rFonts w:hint="eastAsia"/>
        </w:rPr>
        <w:t>　　(二)通过</w:t>
      </w:r>
      <w:r>
        <w:rPr>
          <w:rFonts w:hint="eastAsia"/>
          <w:lang w:eastAsia="zh-CN"/>
        </w:rPr>
        <w:t>成人高等学历继续教育</w:t>
      </w:r>
      <w:r>
        <w:rPr>
          <w:rFonts w:hint="eastAsia"/>
        </w:rPr>
        <w:t>，经审核准予毕业，其课程学习(含外国语和教学实验)和毕业论文(毕业设计或其他毕业实践环节)达到本科教学计划应有的各项要求</w:t>
      </w:r>
      <w:r>
        <w:rPr>
          <w:rFonts w:hint="eastAsia"/>
          <w:lang w:eastAsia="zh-CN"/>
        </w:rPr>
        <w:t>：</w:t>
      </w:r>
      <w:r>
        <w:rPr>
          <w:rFonts w:hint="eastAsia"/>
        </w:rPr>
        <w:t>数学科目的考试成绩合格，且平均成绩在70分以上</w:t>
      </w:r>
      <w:r>
        <w:rPr>
          <w:rFonts w:hint="eastAsia"/>
          <w:lang w:eastAsia="zh-CN"/>
        </w:rPr>
        <w:t>；</w:t>
      </w:r>
      <w:r>
        <w:rPr>
          <w:rFonts w:hint="eastAsia"/>
        </w:rPr>
        <w:t>毕业论文良</w:t>
      </w:r>
      <w:r>
        <w:rPr>
          <w:rFonts w:hint="eastAsia"/>
          <w:lang w:eastAsia="zh-CN"/>
        </w:rPr>
        <w:t>（</w:t>
      </w:r>
      <w:r>
        <w:rPr>
          <w:rFonts w:hint="eastAsia"/>
          <w:lang w:val="en-US" w:eastAsia="zh-CN"/>
        </w:rPr>
        <w:t>≥80分</w:t>
      </w:r>
      <w:r>
        <w:rPr>
          <w:rFonts w:hint="eastAsia"/>
          <w:lang w:eastAsia="zh-CN"/>
        </w:rPr>
        <w:t>）</w:t>
      </w:r>
      <w:r>
        <w:rPr>
          <w:rFonts w:hint="eastAsia"/>
        </w:rPr>
        <w:t>以上</w:t>
      </w:r>
      <w:r>
        <w:rPr>
          <w:rFonts w:hint="eastAsia"/>
          <w:lang w:eastAsia="zh-CN"/>
        </w:rPr>
        <w:t>；</w:t>
      </w:r>
      <w:r>
        <w:rPr>
          <w:rFonts w:hint="eastAsia"/>
          <w:lang w:val="en-US" w:eastAsia="zh-CN"/>
        </w:rPr>
        <w:t>通过</w:t>
      </w:r>
      <w:r>
        <w:rPr>
          <w:rFonts w:hint="eastAsia"/>
        </w:rPr>
        <w:t>学校组织的学位</w:t>
      </w:r>
      <w:r>
        <w:rPr>
          <w:rFonts w:hint="eastAsia"/>
          <w:lang w:val="en-US" w:eastAsia="zh-CN"/>
        </w:rPr>
        <w:t>外语</w:t>
      </w:r>
      <w:r>
        <w:rPr>
          <w:rFonts w:hint="eastAsia"/>
        </w:rPr>
        <w:t>考试</w:t>
      </w:r>
      <w:r>
        <w:rPr>
          <w:rFonts w:hint="eastAsia"/>
          <w:lang w:eastAsia="zh-CN"/>
        </w:rPr>
        <w:t>（</w:t>
      </w:r>
      <w:r>
        <w:rPr>
          <w:rFonts w:hint="eastAsia"/>
          <w:lang w:val="en-US" w:eastAsia="zh-CN"/>
        </w:rPr>
        <w:t>≥60分</w:t>
      </w:r>
      <w:r>
        <w:rPr>
          <w:rFonts w:hint="eastAsia"/>
          <w:lang w:eastAsia="zh-CN"/>
        </w:rPr>
        <w:t>）</w:t>
      </w:r>
      <w:r>
        <w:rPr>
          <w:rFonts w:hint="eastAsia"/>
        </w:rPr>
        <w:t>。</w:t>
      </w:r>
    </w:p>
    <w:p w14:paraId="2CFBD19D">
      <w:pPr>
        <w:bidi w:val="0"/>
        <w:rPr>
          <w:rFonts w:hint="eastAsia"/>
        </w:rPr>
      </w:pPr>
      <w:r>
        <w:rPr>
          <w:rFonts w:hint="eastAsia"/>
        </w:rPr>
        <w:t>　　有下列情况之一者，不得申请学士学位：</w:t>
      </w:r>
    </w:p>
    <w:p w14:paraId="3FA5C2F5">
      <w:pPr>
        <w:bidi w:val="0"/>
        <w:rPr>
          <w:rFonts w:hint="eastAsia"/>
        </w:rPr>
      </w:pPr>
      <w:r>
        <w:rPr>
          <w:rFonts w:hint="eastAsia"/>
        </w:rPr>
        <w:t>　　(一)反对党的</w:t>
      </w:r>
      <w:r>
        <w:rPr>
          <w:rFonts w:hint="default"/>
        </w:rPr>
        <w:t>基本理论、基本路线、基本方略或者重大方针政策</w:t>
      </w:r>
      <w:r>
        <w:rPr>
          <w:rFonts w:hint="eastAsia"/>
        </w:rPr>
        <w:t>;学习期间违法乱纪、道德败坏或因其他原因受到学校或所在单位记过以上(含记过)处分。</w:t>
      </w:r>
    </w:p>
    <w:p w14:paraId="22E45AD5">
      <w:pPr>
        <w:bidi w:val="0"/>
        <w:rPr>
          <w:rFonts w:hint="eastAsia"/>
        </w:rPr>
      </w:pPr>
      <w:r>
        <w:rPr>
          <w:rFonts w:hint="eastAsia"/>
        </w:rPr>
        <w:t>　　(二)政治理论课不及格。</w:t>
      </w:r>
    </w:p>
    <w:p w14:paraId="21E971C6">
      <w:pPr>
        <w:bidi w:val="0"/>
        <w:rPr>
          <w:rFonts w:hint="eastAsia"/>
        </w:rPr>
      </w:pPr>
      <w:r>
        <w:rPr>
          <w:rFonts w:hint="eastAsia"/>
        </w:rPr>
        <w:t>　　第五条鉴于</w:t>
      </w:r>
      <w:r>
        <w:rPr>
          <w:rFonts w:hint="eastAsia"/>
          <w:lang w:eastAsia="zh-CN"/>
        </w:rPr>
        <w:t>成人高等学历继续教育</w:t>
      </w:r>
      <w:r>
        <w:rPr>
          <w:rFonts w:hint="eastAsia"/>
        </w:rPr>
        <w:t>本科毕业生与普通高等教育本科毕业生在入学条件和教学环节等方面存在的差异，授予</w:t>
      </w:r>
      <w:r>
        <w:rPr>
          <w:rFonts w:hint="eastAsia"/>
          <w:lang w:eastAsia="zh-CN"/>
        </w:rPr>
        <w:t>成人高等学历继续教育</w:t>
      </w:r>
      <w:r>
        <w:rPr>
          <w:rFonts w:hint="eastAsia"/>
        </w:rPr>
        <w:t>本科毕业生学士学位应贯彻本人申请、择优推荐原则，毕业生本人向继续教育学院提出申请，继续教育学院负责向校学位办提出推荐者名单，并提交以下材料：</w:t>
      </w:r>
    </w:p>
    <w:p w14:paraId="6DC1DAEC">
      <w:pPr>
        <w:bidi w:val="0"/>
        <w:rPr>
          <w:rFonts w:hint="eastAsia" w:eastAsia="仿宋_GB2312"/>
          <w:lang w:eastAsia="zh-CN"/>
        </w:rPr>
      </w:pPr>
      <w:r>
        <w:rPr>
          <w:rFonts w:hint="eastAsia"/>
        </w:rPr>
        <w:t>　　1.《</w:t>
      </w:r>
      <w:r>
        <w:rPr>
          <w:rFonts w:hint="eastAsia"/>
          <w:lang w:eastAsia="zh-CN"/>
        </w:rPr>
        <w:t>江西应用科技学院成人高等学历继续教育</w:t>
      </w:r>
      <w:r>
        <w:rPr>
          <w:rFonts w:hint="eastAsia"/>
        </w:rPr>
        <w:t>本科毕业生学士学位申请推荐送审表》一份</w:t>
      </w:r>
      <w:r>
        <w:rPr>
          <w:rFonts w:hint="eastAsia"/>
          <w:lang w:eastAsia="zh-CN"/>
        </w:rPr>
        <w:t>；（</w:t>
      </w:r>
      <w:r>
        <w:rPr>
          <w:rFonts w:hint="eastAsia"/>
        </w:rPr>
        <w:t>须经</w:t>
      </w:r>
      <w:r>
        <w:rPr>
          <w:rFonts w:hint="eastAsia"/>
          <w:lang w:val="en-US" w:eastAsia="zh-CN"/>
        </w:rPr>
        <w:t>继续</w:t>
      </w:r>
      <w:r>
        <w:rPr>
          <w:rFonts w:hint="eastAsia"/>
        </w:rPr>
        <w:t>教育学院负责人签字并加盖公章</w:t>
      </w:r>
      <w:r>
        <w:rPr>
          <w:rFonts w:hint="eastAsia"/>
          <w:lang w:eastAsia="zh-CN"/>
        </w:rPr>
        <w:t>）</w:t>
      </w:r>
      <w:r>
        <w:rPr>
          <w:rFonts w:hint="eastAsia"/>
        </w:rPr>
        <w:t>，注明申请学位的专业、人数，并附每个学位申请者的《</w:t>
      </w:r>
      <w:r>
        <w:rPr>
          <w:rFonts w:hint="eastAsia"/>
          <w:lang w:eastAsia="zh-CN"/>
        </w:rPr>
        <w:t>江西应用科技学院成人高等学历继续教育</w:t>
      </w:r>
      <w:r>
        <w:rPr>
          <w:rFonts w:hint="eastAsia"/>
        </w:rPr>
        <w:t>本科毕业生学士学位授予申请表》一份</w:t>
      </w:r>
      <w:r>
        <w:rPr>
          <w:rFonts w:hint="eastAsia"/>
          <w:lang w:eastAsia="zh-CN"/>
        </w:rPr>
        <w:t>；</w:t>
      </w:r>
    </w:p>
    <w:p w14:paraId="613ADD5D">
      <w:pPr>
        <w:bidi w:val="0"/>
        <w:rPr>
          <w:rFonts w:hint="eastAsia" w:eastAsia="仿宋_GB2312"/>
          <w:lang w:eastAsia="zh-CN"/>
        </w:rPr>
      </w:pPr>
      <w:r>
        <w:rPr>
          <w:rFonts w:hint="eastAsia"/>
        </w:rPr>
        <w:t>　　2.申请学位专业的成人本科教学计划或自学考试开考课程计划</w:t>
      </w:r>
      <w:r>
        <w:rPr>
          <w:rFonts w:hint="eastAsia"/>
          <w:lang w:eastAsia="zh-CN"/>
        </w:rPr>
        <w:t>；</w:t>
      </w:r>
    </w:p>
    <w:p w14:paraId="4D09546F">
      <w:pPr>
        <w:bidi w:val="0"/>
        <w:rPr>
          <w:rFonts w:hint="eastAsia" w:eastAsia="仿宋_GB2312"/>
          <w:lang w:eastAsia="zh-CN"/>
        </w:rPr>
      </w:pPr>
      <w:r>
        <w:rPr>
          <w:rFonts w:hint="eastAsia"/>
        </w:rPr>
        <w:t>　　3.申请人课程考试成绩一览表或学籍表</w:t>
      </w:r>
      <w:r>
        <w:rPr>
          <w:rFonts w:hint="eastAsia"/>
          <w:lang w:eastAsia="zh-CN"/>
        </w:rPr>
        <w:t>；</w:t>
      </w:r>
    </w:p>
    <w:p w14:paraId="0F080B03">
      <w:pPr>
        <w:bidi w:val="0"/>
        <w:rPr>
          <w:rFonts w:hint="eastAsia"/>
        </w:rPr>
      </w:pPr>
      <w:r>
        <w:rPr>
          <w:rFonts w:hint="eastAsia"/>
        </w:rPr>
        <w:t>　　4.毕业证书复印件。</w:t>
      </w:r>
    </w:p>
    <w:p w14:paraId="263048DA">
      <w:pPr>
        <w:bidi w:val="0"/>
        <w:rPr>
          <w:rFonts w:hint="eastAsia"/>
        </w:rPr>
      </w:pPr>
      <w:r>
        <w:rPr>
          <w:rFonts w:hint="eastAsia"/>
        </w:rPr>
        <w:t>　　第六条校学位办公室应于收到学位申请材料后一个月内完成对申请者的资格审查工作，做出是否同意接受申请的决定，并将结果通知推荐单位。</w:t>
      </w:r>
    </w:p>
    <w:p w14:paraId="6F213236">
      <w:pPr>
        <w:bidi w:val="0"/>
        <w:rPr>
          <w:rFonts w:hint="eastAsia"/>
        </w:rPr>
      </w:pPr>
      <w:r>
        <w:rPr>
          <w:rFonts w:hint="eastAsia"/>
        </w:rPr>
        <w:t>　　第七条</w:t>
      </w:r>
      <w:r>
        <w:rPr>
          <w:rFonts w:hint="eastAsia"/>
          <w:lang w:eastAsia="zh-CN"/>
        </w:rPr>
        <w:t>成人高等学历继续教育（</w:t>
      </w:r>
      <w:r>
        <w:rPr>
          <w:rFonts w:hint="eastAsia"/>
        </w:rPr>
        <w:t>含自学考试</w:t>
      </w:r>
      <w:r>
        <w:rPr>
          <w:rFonts w:hint="eastAsia"/>
          <w:lang w:eastAsia="zh-CN"/>
        </w:rPr>
        <w:t>）</w:t>
      </w:r>
      <w:r>
        <w:rPr>
          <w:rFonts w:hint="eastAsia"/>
        </w:rPr>
        <w:t>本科毕业生学位申请通过资格审查后，校学位办公室负责将符合条件的学士学位申请者的有关材料汇总造册，经我校有关学科学位评定委员会分会进行审查，并按有关规定将学位评定委员会分会审查并投票通过的建议授予学士学位的名单材料提交学校学位评定委员会审定。</w:t>
      </w:r>
    </w:p>
    <w:p w14:paraId="00DE1165">
      <w:pPr>
        <w:bidi w:val="0"/>
        <w:rPr>
          <w:rFonts w:hint="eastAsia"/>
        </w:rPr>
      </w:pPr>
      <w:r>
        <w:rPr>
          <w:rFonts w:hint="eastAsia"/>
        </w:rPr>
        <w:t>　　第</w:t>
      </w:r>
      <w:r>
        <w:rPr>
          <w:rFonts w:hint="eastAsia"/>
          <w:lang w:val="en-US" w:eastAsia="zh-CN"/>
        </w:rPr>
        <w:t>八</w:t>
      </w:r>
      <w:r>
        <w:rPr>
          <w:rFonts w:hint="eastAsia"/>
        </w:rPr>
        <w:t>条经学校学位评定委员会投票审定后，由学校决定并公布授予学士学位申请者名单，并颁发学士学位证书。</w:t>
      </w:r>
    </w:p>
    <w:p w14:paraId="3B9D67E0">
      <w:pPr>
        <w:bidi w:val="0"/>
        <w:rPr>
          <w:rFonts w:hint="eastAsia"/>
        </w:rPr>
      </w:pPr>
      <w:r>
        <w:rPr>
          <w:rFonts w:hint="eastAsia"/>
        </w:rPr>
        <w:t>　　第</w:t>
      </w:r>
      <w:r>
        <w:rPr>
          <w:rFonts w:hint="eastAsia"/>
          <w:lang w:val="en-US" w:eastAsia="zh-CN"/>
        </w:rPr>
        <w:t>九</w:t>
      </w:r>
      <w:r>
        <w:rPr>
          <w:rFonts w:hint="eastAsia"/>
        </w:rPr>
        <w:t>条学位申请者及推荐部门凡违反学位申请有关规定者，一经查实，撤销已授予的学位，并追缴已颁发的学士学位证书。</w:t>
      </w:r>
    </w:p>
    <w:p w14:paraId="3C5EE46B">
      <w:pPr>
        <w:bidi w:val="0"/>
        <w:rPr>
          <w:rFonts w:hint="eastAsia"/>
        </w:rPr>
      </w:pPr>
      <w:r>
        <w:rPr>
          <w:rFonts w:hint="eastAsia"/>
        </w:rPr>
        <w:t>　　第十条本实施细则经学校学位评定委员会讨论通过，</w:t>
      </w:r>
      <w:r>
        <w:rPr>
          <w:rFonts w:hint="eastAsia"/>
          <w:lang w:val="en-US" w:eastAsia="zh-CN"/>
        </w:rPr>
        <w:t>2025</w:t>
      </w:r>
      <w:r>
        <w:rPr>
          <w:rFonts w:hint="eastAsia"/>
        </w:rPr>
        <w:t>年</w:t>
      </w:r>
      <w:r>
        <w:rPr>
          <w:rFonts w:hint="eastAsia"/>
          <w:lang w:val="en-US" w:eastAsia="zh-CN"/>
        </w:rPr>
        <w:t>3</w:t>
      </w:r>
      <w:r>
        <w:rPr>
          <w:rFonts w:hint="eastAsia"/>
        </w:rPr>
        <w:t>月</w:t>
      </w:r>
      <w:r>
        <w:rPr>
          <w:rFonts w:hint="eastAsia"/>
          <w:lang w:val="en-US" w:eastAsia="zh-CN"/>
        </w:rPr>
        <w:t>24</w:t>
      </w:r>
      <w:r>
        <w:rPr>
          <w:rFonts w:hint="eastAsia"/>
        </w:rPr>
        <w:t>日起开始实施。</w:t>
      </w:r>
      <w:bookmarkStart w:id="0" w:name="_GoBack"/>
      <w:bookmarkEnd w:id="0"/>
    </w:p>
    <w:p w14:paraId="79C35768">
      <w:pPr>
        <w:bidi w:val="0"/>
        <w:rPr>
          <w:rFonts w:hint="eastAsia" w:ascii="仿宋_GB2312" w:hAnsi="仿宋_GB2312" w:eastAsia="仿宋_GB2312" w:cs="仿宋_GB2312"/>
          <w:color w:val="auto"/>
          <w:szCs w:val="24"/>
        </w:rPr>
      </w:pPr>
      <w:r>
        <w:rPr>
          <w:rFonts w:hint="eastAsia"/>
        </w:rPr>
        <w:t>　　第十</w:t>
      </w:r>
      <w:r>
        <w:rPr>
          <w:rFonts w:hint="eastAsia"/>
          <w:lang w:val="en-US" w:eastAsia="zh-CN"/>
        </w:rPr>
        <w:t>一</w:t>
      </w:r>
      <w:r>
        <w:rPr>
          <w:rFonts w:hint="eastAsia"/>
        </w:rPr>
        <w:t>条本实施细则解释权、修改权属学校学位评定委员会。</w:t>
      </w:r>
    </w:p>
    <w:p w14:paraId="604F58F6">
      <w:pPr>
        <w:rPr>
          <w:rFonts w:hint="eastAsia" w:ascii="仿宋_GB2312" w:hAnsi="仿宋_GB2312" w:eastAsia="仿宋_GB2312" w:cs="仿宋_GB2312"/>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1583E"/>
    <w:rsid w:val="03B14122"/>
    <w:rsid w:val="243D4E97"/>
    <w:rsid w:val="27FF492C"/>
    <w:rsid w:val="43F261C9"/>
    <w:rsid w:val="44871E17"/>
    <w:rsid w:val="45921C4F"/>
    <w:rsid w:val="4E6E003C"/>
    <w:rsid w:val="50BB1603"/>
    <w:rsid w:val="6AD76B30"/>
    <w:rsid w:val="6B8E5F8C"/>
    <w:rsid w:val="6BFA505B"/>
    <w:rsid w:val="7031583E"/>
    <w:rsid w:val="71263DF5"/>
    <w:rsid w:val="7CC714E0"/>
    <w:rsid w:val="7E216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Ascii" w:hAnsiTheme="minorAscii"/>
      <w:kern w:val="2"/>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1402</Words>
  <Characters>1413</Characters>
  <Lines>0</Lines>
  <Paragraphs>0</Paragraphs>
  <TotalTime>29</TotalTime>
  <ScaleCrop>false</ScaleCrop>
  <LinksUpToDate>false</LinksUpToDate>
  <CharactersWithSpaces>1453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2024-12-19T01:41:00Z</dcterms:created>
  <dc:creator>郭文豪</dc:creator>
  <cp:lastModifiedBy>糖白斧</cp:lastModifiedBy>
  <dcterms:modified xsi:type="dcterms:W3CDTF">2025-04-02T03:23:01Z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E3A1802E782E44BDBB910AEF0F530901_13</vt:lpwstr>
  </property>
  <property fmtid="{D5CDD505-2E9C-101B-9397-08002B2CF9AE}" pid="4" name="KSOTemplateDocerSaveRecord">
    <vt:lpwstr>eyJoZGlkIjoiZWJjODU2N2U2ODU2OTNmMDQ0MzBiYTkxYmIwMjBmNWMiLCJ1c2VySWQiOiIxMjI0NTA3NTE0In0=</vt:lpwstr>
  </property>
</Properties>
</file>